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77" w:rsidRPr="00C63B45" w:rsidRDefault="002E12FA" w:rsidP="008B0A09">
      <w:pPr>
        <w:rPr>
          <w:rFonts w:asciiTheme="majorHAnsi" w:hAnsiTheme="majorHAnsi" w:cstheme="majorHAnsi"/>
          <w:b/>
          <w:lang w:val="nl-NL"/>
        </w:rPr>
      </w:pPr>
      <w:r w:rsidRPr="00C63B45">
        <w:rPr>
          <w:rFonts w:asciiTheme="majorHAnsi" w:hAnsiTheme="majorHAnsi" w:cstheme="majorHAnsi"/>
          <w:b/>
          <w:lang w:val="nl-NL"/>
        </w:rPr>
        <w:t xml:space="preserve">THỂ </w:t>
      </w:r>
      <w:r w:rsidR="00EE0FCE" w:rsidRPr="00C63B45">
        <w:rPr>
          <w:rFonts w:asciiTheme="majorHAnsi" w:hAnsiTheme="majorHAnsi" w:cstheme="majorHAnsi"/>
          <w:b/>
          <w:lang w:val="nl-NL"/>
        </w:rPr>
        <w:t xml:space="preserve">LỆ </w:t>
      </w:r>
    </w:p>
    <w:p w:rsidR="002E12FA" w:rsidRPr="00C63B45" w:rsidRDefault="00DF3377" w:rsidP="008B0A09">
      <w:pPr>
        <w:rPr>
          <w:rFonts w:asciiTheme="majorHAnsi" w:hAnsiTheme="majorHAnsi" w:cstheme="majorHAnsi"/>
          <w:b/>
          <w:lang w:val="nl-NL"/>
        </w:rPr>
      </w:pPr>
      <w:r w:rsidRPr="00C63B45">
        <w:rPr>
          <w:rFonts w:asciiTheme="majorHAnsi" w:hAnsiTheme="majorHAnsi" w:cstheme="majorHAnsi"/>
          <w:b/>
          <w:lang w:val="nl-NL"/>
        </w:rPr>
        <w:t xml:space="preserve">Cuộc thi </w:t>
      </w:r>
      <w:r w:rsidR="002E12FA" w:rsidRPr="00C63B45">
        <w:rPr>
          <w:rFonts w:asciiTheme="majorHAnsi" w:hAnsiTheme="majorHAnsi" w:cstheme="majorHAnsi"/>
          <w:b/>
          <w:lang w:val="nl-NL"/>
        </w:rPr>
        <w:t>“</w:t>
      </w:r>
      <w:r w:rsidR="00351605" w:rsidRPr="00C63B45">
        <w:rPr>
          <w:rFonts w:asciiTheme="majorHAnsi" w:hAnsiTheme="majorHAnsi" w:cstheme="majorHAnsi"/>
          <w:b/>
          <w:lang w:val="nl-NL"/>
        </w:rPr>
        <w:t xml:space="preserve">Ảnh </w:t>
      </w:r>
      <w:r w:rsidR="002E12FA" w:rsidRPr="00C63B45">
        <w:rPr>
          <w:rFonts w:asciiTheme="majorHAnsi" w:hAnsiTheme="majorHAnsi" w:cstheme="majorHAnsi"/>
          <w:b/>
          <w:lang w:val="nl-NL"/>
        </w:rPr>
        <w:t xml:space="preserve">Du lịch </w:t>
      </w:r>
      <w:r w:rsidR="00DF1F19" w:rsidRPr="00C63B45">
        <w:rPr>
          <w:rFonts w:asciiTheme="majorHAnsi" w:hAnsiTheme="majorHAnsi" w:cstheme="majorHAnsi"/>
          <w:b/>
          <w:lang w:val="nl-NL"/>
        </w:rPr>
        <w:t>Tuyên Quang</w:t>
      </w:r>
      <w:r w:rsidR="00525B6F" w:rsidRPr="00C63B45">
        <w:rPr>
          <w:rFonts w:asciiTheme="majorHAnsi" w:hAnsiTheme="majorHAnsi" w:cstheme="majorHAnsi"/>
          <w:b/>
          <w:lang w:val="nl-NL"/>
        </w:rPr>
        <w:t>”</w:t>
      </w:r>
      <w:r w:rsidR="00351605" w:rsidRPr="00C63B45">
        <w:rPr>
          <w:rFonts w:asciiTheme="majorHAnsi" w:hAnsiTheme="majorHAnsi" w:cstheme="majorHAnsi"/>
          <w:b/>
          <w:lang w:val="nl-NL"/>
        </w:rPr>
        <w:t xml:space="preserve"> năm 20</w:t>
      </w:r>
      <w:r w:rsidR="00756544" w:rsidRPr="00C63B45">
        <w:rPr>
          <w:rFonts w:asciiTheme="majorHAnsi" w:hAnsiTheme="majorHAnsi" w:cstheme="majorHAnsi"/>
          <w:b/>
          <w:lang w:val="nl-NL"/>
        </w:rPr>
        <w:t>2</w:t>
      </w:r>
      <w:r w:rsidR="00DF1F19" w:rsidRPr="00C63B45">
        <w:rPr>
          <w:rFonts w:asciiTheme="majorHAnsi" w:hAnsiTheme="majorHAnsi" w:cstheme="majorHAnsi"/>
          <w:b/>
          <w:lang w:val="nl-NL"/>
        </w:rPr>
        <w:t>2</w:t>
      </w:r>
    </w:p>
    <w:p w:rsidR="00DF3377" w:rsidRPr="00C63B45" w:rsidRDefault="009F08D2" w:rsidP="008B0A09">
      <w:pPr>
        <w:widowControl w:val="0"/>
        <w:rPr>
          <w:rFonts w:asciiTheme="majorHAnsi" w:hAnsiTheme="majorHAnsi" w:cstheme="majorHAnsi"/>
          <w:i/>
          <w:lang w:val="zu-ZA"/>
        </w:rPr>
      </w:pPr>
      <w:r w:rsidRPr="00C63B45">
        <w:rPr>
          <w:rFonts w:asciiTheme="majorHAnsi" w:hAnsiTheme="majorHAnsi" w:cstheme="majorHAnsi"/>
          <w:i/>
          <w:lang w:val="zu-ZA"/>
        </w:rPr>
        <w:t>(Ban hành kèm theo Quyết định số</w:t>
      </w:r>
      <w:r w:rsidR="00EC3245">
        <w:rPr>
          <w:rFonts w:asciiTheme="majorHAnsi" w:hAnsiTheme="majorHAnsi" w:cstheme="majorHAnsi"/>
          <w:i/>
          <w:lang w:val="zu-ZA"/>
        </w:rPr>
        <w:t xml:space="preserve"> 215</w:t>
      </w:r>
      <w:r w:rsidRPr="00C63B45">
        <w:rPr>
          <w:rFonts w:asciiTheme="majorHAnsi" w:hAnsiTheme="majorHAnsi" w:cstheme="majorHAnsi"/>
          <w:i/>
          <w:lang w:val="zu-ZA"/>
        </w:rPr>
        <w:t>/QĐ-BTC ngày</w:t>
      </w:r>
      <w:r w:rsidR="00EC3245">
        <w:rPr>
          <w:rFonts w:asciiTheme="majorHAnsi" w:hAnsiTheme="majorHAnsi" w:cstheme="majorHAnsi"/>
          <w:i/>
          <w:lang w:val="zu-ZA"/>
        </w:rPr>
        <w:t xml:space="preserve"> 31</w:t>
      </w:r>
      <w:r w:rsidR="0035100E" w:rsidRPr="00C63B45">
        <w:rPr>
          <w:rFonts w:asciiTheme="majorHAnsi" w:hAnsiTheme="majorHAnsi" w:cstheme="majorHAnsi"/>
          <w:i/>
          <w:lang w:val="zu-ZA"/>
        </w:rPr>
        <w:t xml:space="preserve"> tháng</w:t>
      </w:r>
      <w:r w:rsidR="00EC3245">
        <w:rPr>
          <w:rFonts w:asciiTheme="majorHAnsi" w:hAnsiTheme="majorHAnsi" w:cstheme="majorHAnsi"/>
          <w:i/>
          <w:lang w:val="zu-ZA"/>
        </w:rPr>
        <w:t xml:space="preserve"> 5 </w:t>
      </w:r>
      <w:r w:rsidR="0035100E" w:rsidRPr="00C63B45">
        <w:rPr>
          <w:rFonts w:asciiTheme="majorHAnsi" w:hAnsiTheme="majorHAnsi" w:cstheme="majorHAnsi"/>
          <w:i/>
          <w:lang w:val="zu-ZA"/>
        </w:rPr>
        <w:t>năm 202</w:t>
      </w:r>
      <w:r w:rsidR="00C90EBD" w:rsidRPr="00C63B45">
        <w:rPr>
          <w:rFonts w:asciiTheme="majorHAnsi" w:hAnsiTheme="majorHAnsi" w:cstheme="majorHAnsi"/>
          <w:i/>
          <w:lang w:val="zu-ZA"/>
        </w:rPr>
        <w:t>2</w:t>
      </w:r>
    </w:p>
    <w:p w:rsidR="009F08D2" w:rsidRPr="00C63B45" w:rsidRDefault="00EE0FCE" w:rsidP="008B0A09">
      <w:pPr>
        <w:widowControl w:val="0"/>
        <w:rPr>
          <w:rFonts w:asciiTheme="majorHAnsi" w:hAnsiTheme="majorHAnsi" w:cstheme="majorHAnsi"/>
          <w:i/>
          <w:lang w:val="zu-ZA"/>
        </w:rPr>
      </w:pPr>
      <w:r w:rsidRPr="00C63B45">
        <w:rPr>
          <w:rFonts w:asciiTheme="majorHAnsi" w:hAnsiTheme="majorHAnsi" w:cstheme="majorHAnsi"/>
          <w:i/>
          <w:lang w:val="zu-ZA"/>
        </w:rPr>
        <w:t xml:space="preserve"> </w:t>
      </w:r>
      <w:r w:rsidR="009F08D2" w:rsidRPr="00C63B45">
        <w:rPr>
          <w:rFonts w:asciiTheme="majorHAnsi" w:hAnsiTheme="majorHAnsi" w:cstheme="majorHAnsi"/>
          <w:i/>
          <w:lang w:val="zu-ZA"/>
        </w:rPr>
        <w:t>của Ban Tổ chức</w:t>
      </w:r>
      <w:r w:rsidR="00DF3377" w:rsidRPr="00C63B45">
        <w:rPr>
          <w:rFonts w:asciiTheme="majorHAnsi" w:hAnsiTheme="majorHAnsi" w:cstheme="majorHAnsi"/>
          <w:i/>
          <w:lang w:val="zu-ZA"/>
        </w:rPr>
        <w:t xml:space="preserve"> Cuộc thi “Ả</w:t>
      </w:r>
      <w:r w:rsidR="008A14FD" w:rsidRPr="00C63B45">
        <w:rPr>
          <w:rFonts w:asciiTheme="majorHAnsi" w:hAnsiTheme="majorHAnsi" w:cstheme="majorHAnsi"/>
          <w:i/>
          <w:lang w:val="zu-ZA"/>
        </w:rPr>
        <w:t>nh</w:t>
      </w:r>
      <w:r w:rsidR="00DF3377" w:rsidRPr="00C63B45">
        <w:rPr>
          <w:rFonts w:asciiTheme="majorHAnsi" w:hAnsiTheme="majorHAnsi" w:cstheme="majorHAnsi"/>
          <w:i/>
          <w:lang w:val="zu-ZA"/>
        </w:rPr>
        <w:t xml:space="preserve"> Du lịch Tuyên Quang” năm 2022</w:t>
      </w:r>
      <w:r w:rsidR="009F08D2" w:rsidRPr="00C63B45">
        <w:rPr>
          <w:rFonts w:asciiTheme="majorHAnsi" w:hAnsiTheme="majorHAnsi" w:cstheme="majorHAnsi"/>
          <w:i/>
          <w:lang w:val="zu-ZA"/>
        </w:rPr>
        <w:t>)</w:t>
      </w:r>
    </w:p>
    <w:p w:rsidR="00A443FF" w:rsidRPr="00C63B45" w:rsidRDefault="00A443FF" w:rsidP="008B0A09">
      <w:pPr>
        <w:spacing w:before="120" w:after="120"/>
        <w:ind w:firstLine="720"/>
        <w:jc w:val="both"/>
        <w:rPr>
          <w:rFonts w:asciiTheme="majorHAnsi" w:hAnsiTheme="majorHAnsi" w:cstheme="majorHAnsi"/>
          <w:b/>
          <w:lang w:val="nl-NL"/>
        </w:rPr>
      </w:pPr>
    </w:p>
    <w:p w:rsidR="002E12FA" w:rsidRPr="00C63B45" w:rsidRDefault="00B0739E" w:rsidP="00844F37">
      <w:pPr>
        <w:spacing w:before="120" w:after="120"/>
        <w:ind w:firstLine="720"/>
        <w:jc w:val="both"/>
        <w:rPr>
          <w:rFonts w:asciiTheme="majorHAnsi" w:hAnsiTheme="majorHAnsi" w:cstheme="majorHAnsi"/>
          <w:b/>
          <w:lang w:val="nl-NL"/>
        </w:rPr>
      </w:pPr>
      <w:r w:rsidRPr="00C63B45">
        <w:rPr>
          <w:rFonts w:asciiTheme="majorHAnsi" w:hAnsiTheme="majorHAnsi" w:cstheme="majorHAnsi"/>
          <w:b/>
          <w:lang w:val="nl-NL"/>
        </w:rPr>
        <w:t>Điều 1. Mục đích, ý nghĩa</w:t>
      </w:r>
    </w:p>
    <w:p w:rsidR="00C90EBD" w:rsidRPr="00C63B45" w:rsidRDefault="00C90EBD" w:rsidP="00844F37">
      <w:pPr>
        <w:shd w:val="clear" w:color="auto" w:fill="FFFFFF"/>
        <w:spacing w:before="120" w:after="120"/>
        <w:ind w:firstLine="720"/>
        <w:jc w:val="both"/>
        <w:rPr>
          <w:rFonts w:asciiTheme="majorHAnsi" w:eastAsia="Times New Roman" w:hAnsiTheme="majorHAnsi" w:cstheme="majorHAnsi"/>
          <w:bCs/>
          <w:spacing w:val="-8"/>
          <w:lang w:val="it-IT"/>
        </w:rPr>
      </w:pPr>
      <w:r w:rsidRPr="00C63B45">
        <w:rPr>
          <w:rFonts w:asciiTheme="majorHAnsi" w:eastAsia="Times New Roman" w:hAnsiTheme="majorHAnsi" w:cstheme="majorHAnsi"/>
          <w:bCs/>
          <w:spacing w:val="-8"/>
          <w:lang w:val="it-IT"/>
        </w:rPr>
        <w:t xml:space="preserve">- </w:t>
      </w:r>
      <w:r w:rsidRPr="00C63B45">
        <w:rPr>
          <w:rFonts w:asciiTheme="majorHAnsi" w:eastAsia="Times New Roman" w:hAnsiTheme="majorHAnsi" w:cstheme="majorHAnsi"/>
          <w:bCs/>
          <w:lang w:val="it-IT"/>
        </w:rPr>
        <w:t xml:space="preserve">Nhằm cụ thể hoá các Nghị quyết, Đề án, Chương trình, Kế hoạch </w:t>
      </w:r>
      <w:r w:rsidR="00047437" w:rsidRPr="00C63B45">
        <w:rPr>
          <w:rFonts w:asciiTheme="majorHAnsi" w:eastAsia="Times New Roman" w:hAnsiTheme="majorHAnsi" w:cstheme="majorHAnsi"/>
          <w:bCs/>
          <w:lang w:val="it-IT"/>
        </w:rPr>
        <w:t xml:space="preserve">về phát triển du lịch của tỉnh; </w:t>
      </w:r>
      <w:r w:rsidRPr="00C63B45">
        <w:rPr>
          <w:rFonts w:asciiTheme="majorHAnsi" w:eastAsia="Times New Roman" w:hAnsiTheme="majorHAnsi" w:cstheme="majorHAnsi"/>
          <w:bCs/>
          <w:lang w:val="it-IT"/>
        </w:rPr>
        <w:t xml:space="preserve">tiếp tục đẩy mạnh công tác </w:t>
      </w:r>
      <w:r w:rsidR="00047437" w:rsidRPr="00C63B45">
        <w:rPr>
          <w:rFonts w:asciiTheme="majorHAnsi" w:eastAsia="Times New Roman" w:hAnsiTheme="majorHAnsi" w:cstheme="majorHAnsi"/>
          <w:bCs/>
          <w:lang w:val="it-IT"/>
        </w:rPr>
        <w:t>xúc tiến du lịch</w:t>
      </w:r>
      <w:r w:rsidRPr="00C63B45">
        <w:rPr>
          <w:rFonts w:asciiTheme="majorHAnsi" w:eastAsia="Times New Roman" w:hAnsiTheme="majorHAnsi" w:cstheme="majorHAnsi"/>
          <w:bCs/>
          <w:lang w:val="it-IT"/>
        </w:rPr>
        <w:t>, góp phần thúc đẩy phát triển du lịch Tuyên Quang trong những năm tiếp theo.</w:t>
      </w:r>
    </w:p>
    <w:p w:rsidR="00C90EBD" w:rsidRPr="00C63B45" w:rsidRDefault="00C90EBD" w:rsidP="00844F37">
      <w:pPr>
        <w:shd w:val="clear" w:color="auto" w:fill="FFFFFF"/>
        <w:spacing w:before="120" w:after="120"/>
        <w:ind w:firstLine="720"/>
        <w:jc w:val="both"/>
        <w:rPr>
          <w:rFonts w:asciiTheme="majorHAnsi" w:hAnsiTheme="majorHAnsi" w:cstheme="majorHAnsi"/>
          <w:shd w:val="clear" w:color="auto" w:fill="FFFFFF"/>
          <w:lang w:val="it-IT"/>
        </w:rPr>
      </w:pPr>
      <w:r w:rsidRPr="00C63B45">
        <w:rPr>
          <w:rFonts w:asciiTheme="majorHAnsi" w:hAnsiTheme="majorHAnsi" w:cstheme="majorHAnsi"/>
          <w:shd w:val="clear" w:color="auto" w:fill="FFFFFF"/>
          <w:lang w:val="it-IT"/>
        </w:rPr>
        <w:t>- Là dịp để quảng bá hình ảnh quê hương, đất nước, con người, văn hoá, du lịch Tuyên Quang đến với nhân dân, du khách trong và ngoài nước.</w:t>
      </w:r>
    </w:p>
    <w:p w:rsidR="00C90EBD" w:rsidRPr="00C63B45" w:rsidRDefault="00C90EBD" w:rsidP="00844F37">
      <w:pPr>
        <w:shd w:val="clear" w:color="auto" w:fill="FFFFFF"/>
        <w:spacing w:before="120" w:after="120"/>
        <w:ind w:firstLine="720"/>
        <w:jc w:val="both"/>
        <w:rPr>
          <w:rFonts w:asciiTheme="majorHAnsi" w:hAnsiTheme="majorHAnsi" w:cstheme="majorHAnsi"/>
          <w:color w:val="000000"/>
          <w:spacing w:val="-6"/>
          <w:shd w:val="clear" w:color="auto" w:fill="FFFFFF"/>
          <w:lang w:val="it-IT"/>
        </w:rPr>
      </w:pPr>
      <w:r w:rsidRPr="00C63B45">
        <w:rPr>
          <w:rFonts w:asciiTheme="majorHAnsi" w:hAnsiTheme="majorHAnsi" w:cstheme="majorHAnsi"/>
          <w:spacing w:val="-6"/>
          <w:shd w:val="clear" w:color="auto" w:fill="FFFFFF"/>
          <w:lang w:val="it-IT"/>
        </w:rPr>
        <w:t xml:space="preserve">- Tìm kiếm, lựa chọn những </w:t>
      </w:r>
      <w:r w:rsidR="00047437" w:rsidRPr="00C63B45">
        <w:rPr>
          <w:rFonts w:asciiTheme="majorHAnsi" w:hAnsiTheme="majorHAnsi" w:cstheme="majorHAnsi"/>
          <w:spacing w:val="-6"/>
          <w:shd w:val="clear" w:color="auto" w:fill="FFFFFF"/>
          <w:lang w:val="it-IT"/>
        </w:rPr>
        <w:t>tác phẩm</w:t>
      </w:r>
      <w:r w:rsidRPr="00C63B45">
        <w:rPr>
          <w:rFonts w:asciiTheme="majorHAnsi" w:hAnsiTheme="majorHAnsi" w:cstheme="majorHAnsi"/>
          <w:spacing w:val="-6"/>
          <w:shd w:val="clear" w:color="auto" w:fill="FFFFFF"/>
          <w:lang w:val="it-IT"/>
        </w:rPr>
        <w:t xml:space="preserve"> đẹp, chất lượng nhằm tăng cường kho </w:t>
      </w:r>
      <w:r w:rsidRPr="00C63B45">
        <w:rPr>
          <w:rFonts w:asciiTheme="majorHAnsi" w:hAnsiTheme="majorHAnsi" w:cstheme="majorHAnsi"/>
          <w:spacing w:val="-6"/>
          <w:lang w:val="it-IT"/>
        </w:rPr>
        <w:t xml:space="preserve">dữ liệu ảnh để phục vụ công tác tuyên truyền, quảng bá, xúc tiến du lịch Tuyên Quang. </w:t>
      </w:r>
    </w:p>
    <w:p w:rsidR="00C90EBD" w:rsidRPr="00C63B45" w:rsidRDefault="00C90EBD" w:rsidP="00844F37">
      <w:pPr>
        <w:spacing w:before="120" w:after="120"/>
        <w:ind w:firstLine="720"/>
        <w:jc w:val="both"/>
        <w:rPr>
          <w:rFonts w:asciiTheme="majorHAnsi" w:eastAsia="Malgun Gothic" w:hAnsiTheme="majorHAnsi" w:cstheme="majorHAnsi"/>
          <w:lang w:val="it-IT" w:eastAsia="ko-KR"/>
        </w:rPr>
      </w:pPr>
      <w:r w:rsidRPr="00C63B45">
        <w:rPr>
          <w:rFonts w:asciiTheme="majorHAnsi" w:eastAsia="Malgun Gothic" w:hAnsiTheme="majorHAnsi" w:cstheme="majorHAnsi"/>
          <w:lang w:val="it-IT" w:eastAsia="ko-KR"/>
        </w:rPr>
        <w:t>- Khuyến khích, tôn vinh các tác giả có tác phẩm mới lạ, độc đáo, có góc nhìn mới về mảnh đất, cuộc sống, con người, văn hoá, điểm đến du lịch Tuyên Quang, tạo sự hấp dẫn, mong muốn được trải nghiệm, khám phá đối với du khách trong và ngoài nước.</w:t>
      </w:r>
    </w:p>
    <w:p w:rsidR="00E23E40" w:rsidRPr="00C63B45" w:rsidRDefault="00E23E40" w:rsidP="00844F37">
      <w:pPr>
        <w:pStyle w:val="NormalWeb"/>
        <w:spacing w:before="120" w:beforeAutospacing="0" w:after="120" w:afterAutospacing="0"/>
        <w:ind w:firstLine="720"/>
        <w:jc w:val="both"/>
        <w:rPr>
          <w:rFonts w:asciiTheme="majorHAnsi" w:hAnsiTheme="majorHAnsi" w:cstheme="majorHAnsi"/>
          <w:b/>
          <w:sz w:val="28"/>
          <w:szCs w:val="28"/>
          <w:lang w:val="nl-NL"/>
        </w:rPr>
      </w:pPr>
      <w:r w:rsidRPr="00C63B45">
        <w:rPr>
          <w:rFonts w:asciiTheme="majorHAnsi" w:hAnsiTheme="majorHAnsi" w:cstheme="majorHAnsi"/>
          <w:b/>
          <w:sz w:val="28"/>
          <w:szCs w:val="28"/>
          <w:lang w:val="nl-NL"/>
        </w:rPr>
        <w:t>Điều 2. Đối tượng dự thi</w:t>
      </w:r>
    </w:p>
    <w:p w:rsidR="002C2670" w:rsidRPr="00C63B45" w:rsidRDefault="00E93E21" w:rsidP="00844F37">
      <w:pPr>
        <w:spacing w:before="120" w:after="120"/>
        <w:ind w:firstLine="720"/>
        <w:jc w:val="both"/>
        <w:rPr>
          <w:rFonts w:asciiTheme="majorHAnsi" w:hAnsiTheme="majorHAnsi" w:cstheme="majorHAnsi"/>
          <w:lang w:val="nl-NL"/>
        </w:rPr>
      </w:pPr>
      <w:r w:rsidRPr="00C63B45">
        <w:rPr>
          <w:rFonts w:asciiTheme="majorHAnsi" w:hAnsiTheme="majorHAnsi" w:cstheme="majorHAnsi"/>
          <w:lang w:val="nl-NL"/>
        </w:rPr>
        <w:t xml:space="preserve">- </w:t>
      </w:r>
      <w:r w:rsidR="00D65F2D" w:rsidRPr="00C63B45">
        <w:rPr>
          <w:rFonts w:asciiTheme="majorHAnsi" w:hAnsiTheme="majorHAnsi" w:cstheme="majorHAnsi"/>
          <w:lang w:val="vi-VN"/>
        </w:rPr>
        <w:t>T</w:t>
      </w:r>
      <w:r w:rsidR="00810C0D" w:rsidRPr="00C63B45">
        <w:rPr>
          <w:rFonts w:asciiTheme="majorHAnsi" w:hAnsiTheme="majorHAnsi" w:cstheme="majorHAnsi"/>
          <w:lang w:val="nl-NL"/>
        </w:rPr>
        <w:t>ất cả công dân Việt Nam trong và ngoài nước; người nước ngoài đang sinh sống</w:t>
      </w:r>
      <w:r w:rsidR="00313631" w:rsidRPr="00C63B45">
        <w:rPr>
          <w:rFonts w:asciiTheme="majorHAnsi" w:hAnsiTheme="majorHAnsi" w:cstheme="majorHAnsi"/>
          <w:lang w:val="vi-VN"/>
        </w:rPr>
        <w:t xml:space="preserve"> và làm việc</w:t>
      </w:r>
      <w:r w:rsidR="00810C0D" w:rsidRPr="00C63B45">
        <w:rPr>
          <w:rFonts w:asciiTheme="majorHAnsi" w:hAnsiTheme="majorHAnsi" w:cstheme="majorHAnsi"/>
          <w:lang w:val="nl-NL"/>
        </w:rPr>
        <w:t xml:space="preserve"> tại Việ</w:t>
      </w:r>
      <w:r w:rsidR="00023D1C" w:rsidRPr="00C63B45">
        <w:rPr>
          <w:rFonts w:asciiTheme="majorHAnsi" w:hAnsiTheme="majorHAnsi" w:cstheme="majorHAnsi"/>
          <w:lang w:val="nl-NL"/>
        </w:rPr>
        <w:t>t Nam</w:t>
      </w:r>
      <w:r w:rsidR="002C2670" w:rsidRPr="00C63B45">
        <w:rPr>
          <w:rFonts w:asciiTheme="majorHAnsi" w:hAnsiTheme="majorHAnsi" w:cstheme="majorHAnsi"/>
          <w:lang w:val="nl-NL"/>
        </w:rPr>
        <w:t xml:space="preserve">. </w:t>
      </w:r>
    </w:p>
    <w:p w:rsidR="00C7572E" w:rsidRPr="00C63B45" w:rsidRDefault="00044106" w:rsidP="00844F37">
      <w:pPr>
        <w:widowControl w:val="0"/>
        <w:shd w:val="clear" w:color="auto" w:fill="FFFFFF"/>
        <w:spacing w:before="120" w:after="120"/>
        <w:ind w:firstLine="720"/>
        <w:jc w:val="both"/>
        <w:rPr>
          <w:rFonts w:asciiTheme="majorHAnsi" w:hAnsiTheme="majorHAnsi" w:cstheme="majorHAnsi"/>
          <w:spacing w:val="-4"/>
          <w:lang w:val="nl-NL"/>
        </w:rPr>
      </w:pPr>
      <w:r w:rsidRPr="00C63B45">
        <w:rPr>
          <w:rFonts w:asciiTheme="majorHAnsi" w:hAnsiTheme="majorHAnsi" w:cstheme="majorHAnsi"/>
          <w:spacing w:val="-4"/>
          <w:lang w:val="nl-NL"/>
        </w:rPr>
        <w:t>- Các t</w:t>
      </w:r>
      <w:r w:rsidR="002C2670" w:rsidRPr="00C63B45">
        <w:rPr>
          <w:rFonts w:asciiTheme="majorHAnsi" w:hAnsiTheme="majorHAnsi" w:cstheme="majorHAnsi"/>
          <w:spacing w:val="-4"/>
          <w:lang w:val="nl-NL"/>
        </w:rPr>
        <w:t>hành viên Ban T</w:t>
      </w:r>
      <w:r w:rsidR="00C7572E" w:rsidRPr="00C63B45">
        <w:rPr>
          <w:rFonts w:asciiTheme="majorHAnsi" w:hAnsiTheme="majorHAnsi" w:cstheme="majorHAnsi"/>
          <w:spacing w:val="-4"/>
          <w:lang w:val="nl-NL"/>
        </w:rPr>
        <w:t xml:space="preserve">ổ chức, </w:t>
      </w:r>
      <w:r w:rsidR="002C2670" w:rsidRPr="00C63B45">
        <w:rPr>
          <w:rFonts w:asciiTheme="majorHAnsi" w:hAnsiTheme="majorHAnsi" w:cstheme="majorHAnsi"/>
          <w:spacing w:val="-4"/>
          <w:lang w:val="nl-NL"/>
        </w:rPr>
        <w:t>Ban</w:t>
      </w:r>
      <w:r w:rsidR="00C7572E" w:rsidRPr="00C63B45">
        <w:rPr>
          <w:rFonts w:asciiTheme="majorHAnsi" w:hAnsiTheme="majorHAnsi" w:cstheme="majorHAnsi"/>
          <w:spacing w:val="-4"/>
          <w:lang w:val="nl-NL"/>
        </w:rPr>
        <w:t xml:space="preserve"> Giám khảo</w:t>
      </w:r>
      <w:r w:rsidR="00A943FF" w:rsidRPr="00C63B45">
        <w:rPr>
          <w:rFonts w:asciiTheme="majorHAnsi" w:hAnsiTheme="majorHAnsi" w:cstheme="majorHAnsi"/>
          <w:spacing w:val="-4"/>
          <w:lang w:val="nl-NL"/>
        </w:rPr>
        <w:t xml:space="preserve">, </w:t>
      </w:r>
      <w:r w:rsidR="0075283B" w:rsidRPr="00C63B45">
        <w:rPr>
          <w:rFonts w:asciiTheme="majorHAnsi" w:hAnsiTheme="majorHAnsi" w:cstheme="majorHAnsi"/>
          <w:spacing w:val="-4"/>
          <w:lang w:val="nl-NL"/>
        </w:rPr>
        <w:t xml:space="preserve">Tổ </w:t>
      </w:r>
      <w:r w:rsidR="00A943FF" w:rsidRPr="00C63B45">
        <w:rPr>
          <w:rFonts w:asciiTheme="majorHAnsi" w:hAnsiTheme="majorHAnsi" w:cstheme="majorHAnsi"/>
          <w:spacing w:val="-4"/>
          <w:lang w:val="nl-NL"/>
        </w:rPr>
        <w:t>Thư ký</w:t>
      </w:r>
      <w:r w:rsidR="00624D86" w:rsidRPr="00C63B45">
        <w:rPr>
          <w:rFonts w:asciiTheme="majorHAnsi" w:hAnsiTheme="majorHAnsi" w:cstheme="majorHAnsi"/>
          <w:spacing w:val="-4"/>
          <w:lang w:val="nl-NL"/>
        </w:rPr>
        <w:t xml:space="preserve"> </w:t>
      </w:r>
      <w:r w:rsidR="00DF43D1" w:rsidRPr="00C63B45">
        <w:rPr>
          <w:rFonts w:asciiTheme="majorHAnsi" w:hAnsiTheme="majorHAnsi" w:cstheme="majorHAnsi"/>
          <w:spacing w:val="-4"/>
          <w:lang w:val="nl-NL"/>
        </w:rPr>
        <w:t>C</w:t>
      </w:r>
      <w:r w:rsidR="00C7572E" w:rsidRPr="00C63B45">
        <w:rPr>
          <w:rFonts w:asciiTheme="majorHAnsi" w:hAnsiTheme="majorHAnsi" w:cstheme="majorHAnsi"/>
          <w:spacing w:val="-4"/>
          <w:lang w:val="nl-NL"/>
        </w:rPr>
        <w:t>uộc thi không được tham gia dự thi.</w:t>
      </w:r>
    </w:p>
    <w:p w:rsidR="00B0739E" w:rsidRPr="00C63B45" w:rsidRDefault="00750171" w:rsidP="00844F37">
      <w:pPr>
        <w:spacing w:before="120" w:after="120"/>
        <w:ind w:firstLine="720"/>
        <w:jc w:val="both"/>
        <w:rPr>
          <w:rFonts w:asciiTheme="majorHAnsi" w:hAnsiTheme="majorHAnsi" w:cstheme="majorHAnsi"/>
          <w:b/>
          <w:lang w:val="nl-NL"/>
        </w:rPr>
      </w:pPr>
      <w:r w:rsidRPr="00C63B45">
        <w:rPr>
          <w:rFonts w:asciiTheme="majorHAnsi" w:hAnsiTheme="majorHAnsi" w:cstheme="majorHAnsi"/>
          <w:b/>
          <w:lang w:val="nl-NL"/>
        </w:rPr>
        <w:t>Điều 3. Nội dung</w:t>
      </w:r>
      <w:r w:rsidR="00DA1536" w:rsidRPr="00C63B45">
        <w:rPr>
          <w:rFonts w:asciiTheme="majorHAnsi" w:hAnsiTheme="majorHAnsi" w:cstheme="majorHAnsi"/>
          <w:b/>
          <w:lang w:val="nl-NL"/>
        </w:rPr>
        <w:t xml:space="preserve"> tác phẩm</w:t>
      </w:r>
      <w:r w:rsidRPr="00C63B45">
        <w:rPr>
          <w:rFonts w:asciiTheme="majorHAnsi" w:hAnsiTheme="majorHAnsi" w:cstheme="majorHAnsi"/>
          <w:b/>
          <w:lang w:val="nl-NL"/>
        </w:rPr>
        <w:t xml:space="preserve"> dự thi</w:t>
      </w:r>
    </w:p>
    <w:p w:rsidR="00D56DAF" w:rsidRPr="00C63B45" w:rsidRDefault="00D56DAF" w:rsidP="00844F37">
      <w:pPr>
        <w:shd w:val="clear" w:color="auto" w:fill="FFFFFF"/>
        <w:spacing w:before="120" w:after="120"/>
        <w:ind w:firstLine="720"/>
        <w:jc w:val="both"/>
        <w:rPr>
          <w:rFonts w:asciiTheme="majorHAnsi" w:eastAsia="Times New Roman" w:hAnsiTheme="majorHAnsi" w:cstheme="majorHAnsi"/>
          <w:spacing w:val="-2"/>
        </w:rPr>
      </w:pPr>
      <w:r w:rsidRPr="00C63B45">
        <w:rPr>
          <w:rFonts w:asciiTheme="majorHAnsi" w:eastAsia="Times New Roman" w:hAnsiTheme="majorHAnsi" w:cstheme="majorHAnsi"/>
          <w:spacing w:val="-2"/>
          <w:lang w:val="vi-VN"/>
        </w:rPr>
        <w:t xml:space="preserve">Tác phẩm dự thi là hình ảnh được chụp </w:t>
      </w:r>
      <w:r w:rsidRPr="00C63B45">
        <w:rPr>
          <w:rFonts w:asciiTheme="majorHAnsi" w:eastAsia="Times New Roman" w:hAnsiTheme="majorHAnsi" w:cstheme="majorHAnsi"/>
          <w:spacing w:val="-2"/>
        </w:rPr>
        <w:t>tại</w:t>
      </w:r>
      <w:r w:rsidRPr="00C63B45">
        <w:rPr>
          <w:rFonts w:asciiTheme="majorHAnsi" w:eastAsia="Times New Roman" w:hAnsiTheme="majorHAnsi" w:cstheme="majorHAnsi"/>
          <w:spacing w:val="-2"/>
          <w:lang w:val="vi-VN"/>
        </w:rPr>
        <w:t xml:space="preserve"> tỉnh Tuyên Quan</w:t>
      </w:r>
      <w:r w:rsidR="008A14FD" w:rsidRPr="00C63B45">
        <w:rPr>
          <w:rFonts w:asciiTheme="majorHAnsi" w:eastAsia="Times New Roman" w:hAnsiTheme="majorHAnsi" w:cstheme="majorHAnsi"/>
          <w:spacing w:val="-2"/>
          <w:lang w:val="vi-VN"/>
        </w:rPr>
        <w:t>g, có nội dung thể hiện chủ đề C</w:t>
      </w:r>
      <w:r w:rsidRPr="00C63B45">
        <w:rPr>
          <w:rFonts w:asciiTheme="majorHAnsi" w:eastAsia="Times New Roman" w:hAnsiTheme="majorHAnsi" w:cstheme="majorHAnsi"/>
          <w:spacing w:val="-2"/>
          <w:lang w:val="vi-VN"/>
        </w:rPr>
        <w:t xml:space="preserve">uộc thi </w:t>
      </w:r>
      <w:r w:rsidRPr="00C63B45">
        <w:rPr>
          <w:rFonts w:asciiTheme="majorHAnsi" w:eastAsia="Times New Roman" w:hAnsiTheme="majorHAnsi" w:cstheme="majorHAnsi"/>
          <w:i/>
          <w:spacing w:val="-2"/>
          <w:lang w:val="vi-VN"/>
        </w:rPr>
        <w:t>“</w:t>
      </w:r>
      <w:r w:rsidR="008A14FD" w:rsidRPr="00C63B45">
        <w:rPr>
          <w:rFonts w:asciiTheme="majorHAnsi" w:eastAsia="Times New Roman" w:hAnsiTheme="majorHAnsi" w:cstheme="majorHAnsi"/>
          <w:i/>
          <w:spacing w:val="-2"/>
        </w:rPr>
        <w:t>Ảnh</w:t>
      </w:r>
      <w:r w:rsidR="008B3A10" w:rsidRPr="00C63B45">
        <w:rPr>
          <w:rFonts w:asciiTheme="majorHAnsi" w:eastAsia="Times New Roman" w:hAnsiTheme="majorHAnsi" w:cstheme="majorHAnsi"/>
          <w:i/>
          <w:spacing w:val="-2"/>
        </w:rPr>
        <w:t xml:space="preserve"> D</w:t>
      </w:r>
      <w:r w:rsidRPr="00C63B45">
        <w:rPr>
          <w:rFonts w:asciiTheme="majorHAnsi" w:eastAsia="Times New Roman" w:hAnsiTheme="majorHAnsi" w:cstheme="majorHAnsi"/>
          <w:i/>
          <w:spacing w:val="-2"/>
        </w:rPr>
        <w:t>u lịch Tuyên Quang</w:t>
      </w:r>
      <w:r w:rsidRPr="00C63B45">
        <w:rPr>
          <w:rFonts w:asciiTheme="majorHAnsi" w:eastAsia="Times New Roman" w:hAnsiTheme="majorHAnsi" w:cstheme="majorHAnsi"/>
          <w:i/>
          <w:spacing w:val="-2"/>
          <w:lang w:val="vi-VN"/>
        </w:rPr>
        <w:t>”</w:t>
      </w:r>
      <w:r w:rsidR="0073598B" w:rsidRPr="00C63B45">
        <w:rPr>
          <w:rFonts w:asciiTheme="majorHAnsi" w:eastAsia="Times New Roman" w:hAnsiTheme="majorHAnsi" w:cstheme="majorHAnsi"/>
          <w:spacing w:val="-2"/>
          <w:lang w:val="vi-VN"/>
        </w:rPr>
        <w:t xml:space="preserve"> phản ánh những góc nhìn mới</w:t>
      </w:r>
      <w:r w:rsidRPr="00C63B45">
        <w:rPr>
          <w:rFonts w:asciiTheme="majorHAnsi" w:eastAsia="Times New Roman" w:hAnsiTheme="majorHAnsi" w:cstheme="majorHAnsi"/>
          <w:spacing w:val="-2"/>
          <w:lang w:val="vi-VN"/>
        </w:rPr>
        <w:t xml:space="preserve"> về cảnh quan thiên nhiên, di tích lịch sử, danh lam thắng cảnh, điểm đến du lịch, các loại hình du lịch, các làng nghề truyền thống, các lễ hội, sự kiện văn hoá, thể thao, du lịch; những khoảnh khắc </w:t>
      </w:r>
      <w:r w:rsidRPr="00C63B45">
        <w:rPr>
          <w:rFonts w:asciiTheme="majorHAnsi" w:eastAsia="Times New Roman" w:hAnsiTheme="majorHAnsi" w:cstheme="majorHAnsi"/>
          <w:spacing w:val="-2"/>
        </w:rPr>
        <w:t xml:space="preserve">về </w:t>
      </w:r>
      <w:r w:rsidRPr="00C63B45">
        <w:rPr>
          <w:rFonts w:asciiTheme="majorHAnsi" w:eastAsia="Times New Roman" w:hAnsiTheme="majorHAnsi" w:cstheme="majorHAnsi"/>
          <w:spacing w:val="-2"/>
          <w:lang w:val="vi-VN"/>
        </w:rPr>
        <w:t>cuộc sống,</w:t>
      </w:r>
      <w:r w:rsidR="002B0C60" w:rsidRPr="00C63B45">
        <w:rPr>
          <w:rFonts w:asciiTheme="majorHAnsi" w:eastAsia="Times New Roman" w:hAnsiTheme="majorHAnsi" w:cstheme="majorHAnsi"/>
          <w:spacing w:val="-2"/>
        </w:rPr>
        <w:t xml:space="preserve"> văn hoá dân tộc,</w:t>
      </w:r>
      <w:r w:rsidRPr="00C63B45">
        <w:rPr>
          <w:rFonts w:asciiTheme="majorHAnsi" w:eastAsia="Times New Roman" w:hAnsiTheme="majorHAnsi" w:cstheme="majorHAnsi"/>
          <w:spacing w:val="-2"/>
          <w:lang w:val="vi-VN"/>
        </w:rPr>
        <w:t xml:space="preserve"> nét sinh hoạt văn hoá thường ngày, phong tục tập quán, các hình thức văn hoá, văn nghệ dân gian, văn hoá ẩm thực của người dân; hình ảnh du khách khám phá, trải nghiệm các sản phẩm du lịch và hoà mình vào cuộc sống của người dân bản địa tại những điểm đến du lịch.</w:t>
      </w:r>
    </w:p>
    <w:p w:rsidR="002876D1" w:rsidRPr="00C63B45" w:rsidRDefault="00273A03" w:rsidP="00844F37">
      <w:pPr>
        <w:spacing w:before="120" w:after="120"/>
        <w:ind w:firstLine="720"/>
        <w:jc w:val="both"/>
        <w:rPr>
          <w:rFonts w:asciiTheme="majorHAnsi" w:hAnsiTheme="majorHAnsi" w:cstheme="majorHAnsi"/>
          <w:b/>
          <w:bCs/>
          <w:lang w:val="zu-ZA"/>
        </w:rPr>
      </w:pPr>
      <w:r w:rsidRPr="00C63B45">
        <w:rPr>
          <w:rFonts w:asciiTheme="majorHAnsi" w:hAnsiTheme="majorHAnsi" w:cstheme="majorHAnsi"/>
          <w:b/>
          <w:lang w:val="nl-NL"/>
        </w:rPr>
        <w:t xml:space="preserve">Điều 4. </w:t>
      </w:r>
      <w:r w:rsidRPr="00C63B45">
        <w:rPr>
          <w:rFonts w:asciiTheme="majorHAnsi" w:hAnsiTheme="majorHAnsi" w:cstheme="majorHAnsi"/>
          <w:b/>
          <w:bCs/>
          <w:lang w:val="zu-ZA"/>
        </w:rPr>
        <w:t xml:space="preserve">Quy định </w:t>
      </w:r>
      <w:r w:rsidR="00470432" w:rsidRPr="00C63B45">
        <w:rPr>
          <w:rFonts w:asciiTheme="majorHAnsi" w:hAnsiTheme="majorHAnsi" w:cstheme="majorHAnsi"/>
          <w:b/>
          <w:bCs/>
          <w:lang w:val="zu-ZA"/>
        </w:rPr>
        <w:t xml:space="preserve">đối với </w:t>
      </w:r>
      <w:r w:rsidR="00CB32BB" w:rsidRPr="00C63B45">
        <w:rPr>
          <w:rFonts w:asciiTheme="majorHAnsi" w:hAnsiTheme="majorHAnsi" w:cstheme="majorHAnsi"/>
          <w:b/>
          <w:bCs/>
          <w:lang w:val="zu-ZA"/>
        </w:rPr>
        <w:t>tác phẩm dự thi</w:t>
      </w:r>
    </w:p>
    <w:p w:rsidR="00EA28AB" w:rsidRPr="00C63B45" w:rsidRDefault="00AF0673" w:rsidP="00844F37">
      <w:pPr>
        <w:spacing w:before="120" w:after="120"/>
        <w:ind w:firstLine="720"/>
        <w:jc w:val="both"/>
        <w:rPr>
          <w:rFonts w:asciiTheme="majorHAnsi" w:eastAsia="Batang" w:hAnsiTheme="majorHAnsi" w:cstheme="majorHAnsi"/>
          <w:spacing w:val="-4"/>
          <w:lang w:val="vi-VN" w:eastAsia="ja-JP"/>
        </w:rPr>
      </w:pPr>
      <w:r w:rsidRPr="00C63B45">
        <w:rPr>
          <w:rFonts w:asciiTheme="majorHAnsi" w:hAnsiTheme="majorHAnsi" w:cstheme="majorHAnsi"/>
          <w:spacing w:val="-4"/>
        </w:rPr>
        <w:t>-</w:t>
      </w:r>
      <w:r w:rsidR="008A14FD" w:rsidRPr="00C63B45">
        <w:rPr>
          <w:rFonts w:asciiTheme="majorHAnsi" w:hAnsiTheme="majorHAnsi" w:cstheme="majorHAnsi"/>
          <w:spacing w:val="-4"/>
          <w:lang w:val="nl-NL"/>
        </w:rPr>
        <w:t xml:space="preserve"> Tham gia C</w:t>
      </w:r>
      <w:r w:rsidR="00273A03" w:rsidRPr="00C63B45">
        <w:rPr>
          <w:rFonts w:asciiTheme="majorHAnsi" w:hAnsiTheme="majorHAnsi" w:cstheme="majorHAnsi"/>
          <w:spacing w:val="-4"/>
          <w:lang w:val="nl-NL"/>
        </w:rPr>
        <w:t xml:space="preserve">uộc thi tác giả </w:t>
      </w:r>
      <w:r w:rsidR="008A14FD" w:rsidRPr="00C63B45">
        <w:rPr>
          <w:rFonts w:asciiTheme="majorHAnsi" w:hAnsiTheme="majorHAnsi" w:cstheme="majorHAnsi"/>
          <w:spacing w:val="-4"/>
          <w:lang w:val="nl-NL"/>
        </w:rPr>
        <w:t xml:space="preserve">phải </w:t>
      </w:r>
      <w:r w:rsidR="00273A03" w:rsidRPr="00C63B45">
        <w:rPr>
          <w:rFonts w:asciiTheme="majorHAnsi" w:hAnsiTheme="majorHAnsi" w:cstheme="majorHAnsi"/>
          <w:spacing w:val="-4"/>
          <w:lang w:val="nl-NL"/>
        </w:rPr>
        <w:t>chấp nhận những quy định củ</w:t>
      </w:r>
      <w:r w:rsidR="008A14FD" w:rsidRPr="00C63B45">
        <w:rPr>
          <w:rFonts w:asciiTheme="majorHAnsi" w:hAnsiTheme="majorHAnsi" w:cstheme="majorHAnsi"/>
          <w:spacing w:val="-4"/>
          <w:lang w:val="nl-NL"/>
        </w:rPr>
        <w:t>a C</w:t>
      </w:r>
      <w:r w:rsidR="00273A03" w:rsidRPr="00C63B45">
        <w:rPr>
          <w:rFonts w:asciiTheme="majorHAnsi" w:hAnsiTheme="majorHAnsi" w:cstheme="majorHAnsi"/>
          <w:spacing w:val="-4"/>
          <w:lang w:val="nl-NL"/>
        </w:rPr>
        <w:t>uộ</w:t>
      </w:r>
      <w:r w:rsidR="00902526" w:rsidRPr="00C63B45">
        <w:rPr>
          <w:rFonts w:asciiTheme="majorHAnsi" w:hAnsiTheme="majorHAnsi" w:cstheme="majorHAnsi"/>
          <w:spacing w:val="-4"/>
          <w:lang w:val="nl-NL"/>
        </w:rPr>
        <w:t>c thi</w:t>
      </w:r>
      <w:r w:rsidR="0082495A" w:rsidRPr="00C63B45">
        <w:rPr>
          <w:rFonts w:asciiTheme="majorHAnsi" w:hAnsiTheme="majorHAnsi" w:cstheme="majorHAnsi"/>
          <w:spacing w:val="-4"/>
          <w:lang w:val="vi-VN"/>
        </w:rPr>
        <w:t xml:space="preserve"> </w:t>
      </w:r>
      <w:r w:rsidR="00A55B0F" w:rsidRPr="00C63B45">
        <w:rPr>
          <w:rFonts w:asciiTheme="majorHAnsi" w:eastAsia="Times New Roman" w:hAnsiTheme="majorHAnsi" w:cstheme="majorHAnsi"/>
          <w:spacing w:val="-4"/>
          <w:lang w:val="vi-VN" w:eastAsia="zh-CN"/>
        </w:rPr>
        <w:t xml:space="preserve">đồng thời chịu trách nhiệm về bản quyền tác phẩm của mình. Nếu tác giả vi phạm, Ban Tổ chức sẽ loại toàn bộ số ảnh của tác giả đó mà không phải </w:t>
      </w:r>
      <w:r w:rsidR="008B3A10" w:rsidRPr="00C63B45">
        <w:rPr>
          <w:rFonts w:asciiTheme="majorHAnsi" w:eastAsia="Times New Roman" w:hAnsiTheme="majorHAnsi" w:cstheme="majorHAnsi"/>
          <w:spacing w:val="-4"/>
          <w:lang w:eastAsia="zh-CN"/>
        </w:rPr>
        <w:t xml:space="preserve">thông </w:t>
      </w:r>
      <w:r w:rsidR="00A55B0F" w:rsidRPr="00C63B45">
        <w:rPr>
          <w:rFonts w:asciiTheme="majorHAnsi" w:eastAsia="Times New Roman" w:hAnsiTheme="majorHAnsi" w:cstheme="majorHAnsi"/>
          <w:spacing w:val="-4"/>
          <w:lang w:val="vi-VN" w:eastAsia="zh-CN"/>
        </w:rPr>
        <w:t xml:space="preserve">báo trước. </w:t>
      </w:r>
    </w:p>
    <w:p w:rsidR="008179EA" w:rsidRPr="00C63B45" w:rsidRDefault="00AF0673" w:rsidP="00844F37">
      <w:pPr>
        <w:shd w:val="clear" w:color="auto" w:fill="FFFFFF"/>
        <w:spacing w:before="120" w:after="120"/>
        <w:ind w:firstLine="720"/>
        <w:jc w:val="both"/>
        <w:rPr>
          <w:rFonts w:asciiTheme="majorHAnsi" w:hAnsiTheme="majorHAnsi" w:cstheme="majorHAnsi"/>
          <w:spacing w:val="-4"/>
          <w:lang w:val="zu-ZA"/>
        </w:rPr>
      </w:pPr>
      <w:r w:rsidRPr="00C63B45">
        <w:rPr>
          <w:rFonts w:asciiTheme="majorHAnsi" w:eastAsia="Times New Roman" w:hAnsiTheme="majorHAnsi" w:cstheme="majorHAnsi"/>
          <w:spacing w:val="-4"/>
          <w:lang w:eastAsia="zh-CN"/>
        </w:rPr>
        <w:t>-</w:t>
      </w:r>
      <w:r w:rsidR="00A55B0F" w:rsidRPr="00C63B45">
        <w:rPr>
          <w:rFonts w:asciiTheme="majorHAnsi" w:eastAsia="Times New Roman" w:hAnsiTheme="majorHAnsi" w:cstheme="majorHAnsi"/>
          <w:spacing w:val="-4"/>
          <w:lang w:val="vi-VN" w:eastAsia="zh-CN"/>
        </w:rPr>
        <w:t xml:space="preserve"> Ảnh </w:t>
      </w:r>
      <w:r w:rsidR="008A14FD" w:rsidRPr="00C63B45">
        <w:rPr>
          <w:rFonts w:asciiTheme="majorHAnsi" w:eastAsia="Times New Roman" w:hAnsiTheme="majorHAnsi" w:cstheme="majorHAnsi"/>
          <w:spacing w:val="-4"/>
          <w:lang w:eastAsia="zh-CN"/>
        </w:rPr>
        <w:t xml:space="preserve">tham </w:t>
      </w:r>
      <w:r w:rsidR="00A55B0F" w:rsidRPr="00C63B45">
        <w:rPr>
          <w:rFonts w:asciiTheme="majorHAnsi" w:eastAsia="Times New Roman" w:hAnsiTheme="majorHAnsi" w:cstheme="majorHAnsi"/>
          <w:spacing w:val="-4"/>
          <w:lang w:val="vi-VN" w:eastAsia="zh-CN"/>
        </w:rPr>
        <w:t xml:space="preserve">dự </w:t>
      </w:r>
      <w:r w:rsidR="008A14FD" w:rsidRPr="00C63B45">
        <w:rPr>
          <w:rFonts w:asciiTheme="majorHAnsi" w:eastAsia="Times New Roman" w:hAnsiTheme="majorHAnsi" w:cstheme="majorHAnsi"/>
          <w:spacing w:val="-4"/>
          <w:lang w:eastAsia="zh-CN"/>
        </w:rPr>
        <w:t>C</w:t>
      </w:r>
      <w:r w:rsidR="00537125" w:rsidRPr="00C63B45">
        <w:rPr>
          <w:rFonts w:asciiTheme="majorHAnsi" w:eastAsia="Times New Roman" w:hAnsiTheme="majorHAnsi" w:cstheme="majorHAnsi"/>
          <w:spacing w:val="-4"/>
          <w:lang w:eastAsia="zh-CN"/>
        </w:rPr>
        <w:t>uộc thi</w:t>
      </w:r>
      <w:r w:rsidR="00A55B0F" w:rsidRPr="00C63B45">
        <w:rPr>
          <w:rFonts w:asciiTheme="majorHAnsi" w:eastAsia="Times New Roman" w:hAnsiTheme="majorHAnsi" w:cstheme="majorHAnsi"/>
          <w:spacing w:val="-4"/>
          <w:lang w:val="vi-VN" w:eastAsia="zh-CN"/>
        </w:rPr>
        <w:t xml:space="preserve"> là ảnh đơn</w:t>
      </w:r>
      <w:r w:rsidR="002D3590" w:rsidRPr="00C63B45">
        <w:rPr>
          <w:rFonts w:asciiTheme="majorHAnsi" w:eastAsia="Times New Roman" w:hAnsiTheme="majorHAnsi" w:cstheme="majorHAnsi"/>
          <w:spacing w:val="-4"/>
          <w:lang w:val="vi-VN" w:eastAsia="zh-CN"/>
        </w:rPr>
        <w:t xml:space="preserve"> </w:t>
      </w:r>
      <w:r w:rsidR="00A55B0F" w:rsidRPr="00C63B45">
        <w:rPr>
          <w:rFonts w:asciiTheme="majorHAnsi" w:eastAsia="Times New Roman" w:hAnsiTheme="majorHAnsi" w:cstheme="majorHAnsi"/>
          <w:spacing w:val="-4"/>
          <w:lang w:val="vi-VN" w:eastAsia="zh-CN"/>
        </w:rPr>
        <w:t>dưới dạng kỹ thuật số</w:t>
      </w:r>
      <w:r w:rsidR="00B16A40" w:rsidRPr="00C63B45">
        <w:rPr>
          <w:rFonts w:asciiTheme="majorHAnsi" w:eastAsia="Times New Roman" w:hAnsiTheme="majorHAnsi" w:cstheme="majorHAnsi"/>
          <w:spacing w:val="-4"/>
          <w:lang w:val="vi-VN" w:eastAsia="zh-CN"/>
        </w:rPr>
        <w:t xml:space="preserve"> </w:t>
      </w:r>
      <w:r w:rsidR="00B16A40" w:rsidRPr="00C63B45">
        <w:rPr>
          <w:rFonts w:asciiTheme="majorHAnsi" w:hAnsiTheme="majorHAnsi" w:cstheme="majorHAnsi"/>
          <w:i/>
          <w:spacing w:val="-4"/>
          <w:lang w:val="vi-VN"/>
        </w:rPr>
        <w:t>(</w:t>
      </w:r>
      <w:r w:rsidR="00773B82" w:rsidRPr="00C63B45">
        <w:rPr>
          <w:rFonts w:asciiTheme="majorHAnsi" w:hAnsiTheme="majorHAnsi" w:cstheme="majorHAnsi"/>
          <w:i/>
          <w:spacing w:val="-4"/>
          <w:lang w:val="zu-ZA"/>
        </w:rPr>
        <w:t xml:space="preserve">mỗi tác giả </w:t>
      </w:r>
      <w:r w:rsidR="008A14FD" w:rsidRPr="00C63B45">
        <w:rPr>
          <w:rFonts w:asciiTheme="majorHAnsi" w:hAnsiTheme="majorHAnsi" w:cstheme="majorHAnsi"/>
          <w:i/>
          <w:spacing w:val="-4"/>
          <w:lang w:val="zu-ZA"/>
        </w:rPr>
        <w:t xml:space="preserve">gửi ảnh </w:t>
      </w:r>
      <w:r w:rsidR="00773B82" w:rsidRPr="00C63B45">
        <w:rPr>
          <w:rFonts w:asciiTheme="majorHAnsi" w:hAnsiTheme="majorHAnsi" w:cstheme="majorHAnsi"/>
          <w:i/>
          <w:spacing w:val="-4"/>
          <w:lang w:val="zu-ZA"/>
        </w:rPr>
        <w:t>dự thi</w:t>
      </w:r>
      <w:r w:rsidR="00B16A40" w:rsidRPr="00C63B45">
        <w:rPr>
          <w:rFonts w:asciiTheme="majorHAnsi" w:hAnsiTheme="majorHAnsi" w:cstheme="majorHAnsi"/>
          <w:i/>
          <w:spacing w:val="-4"/>
          <w:lang w:val="zu-ZA"/>
        </w:rPr>
        <w:t xml:space="preserve"> </w:t>
      </w:r>
      <w:r w:rsidR="00614FB2" w:rsidRPr="00C63B45">
        <w:rPr>
          <w:rFonts w:asciiTheme="majorHAnsi" w:hAnsiTheme="majorHAnsi" w:cstheme="majorHAnsi"/>
          <w:i/>
          <w:spacing w:val="-4"/>
          <w:lang w:val="zu-ZA"/>
        </w:rPr>
        <w:t>tố</w:t>
      </w:r>
      <w:r w:rsidR="00D56DAF" w:rsidRPr="00C63B45">
        <w:rPr>
          <w:rFonts w:asciiTheme="majorHAnsi" w:hAnsiTheme="majorHAnsi" w:cstheme="majorHAnsi"/>
          <w:i/>
          <w:spacing w:val="-4"/>
          <w:lang w:val="zu-ZA"/>
        </w:rPr>
        <w:t>i đa 10</w:t>
      </w:r>
      <w:r w:rsidR="00B16A40" w:rsidRPr="00C63B45">
        <w:rPr>
          <w:rFonts w:asciiTheme="majorHAnsi" w:hAnsiTheme="majorHAnsi" w:cstheme="majorHAnsi"/>
          <w:i/>
          <w:spacing w:val="-4"/>
          <w:lang w:val="zu-ZA"/>
        </w:rPr>
        <w:t xml:space="preserve"> ảnh</w:t>
      </w:r>
      <w:r w:rsidR="00B16A40" w:rsidRPr="00C63B45">
        <w:rPr>
          <w:rFonts w:asciiTheme="majorHAnsi" w:hAnsiTheme="majorHAnsi" w:cstheme="majorHAnsi"/>
          <w:i/>
          <w:spacing w:val="-4"/>
          <w:lang w:val="vi-VN"/>
        </w:rPr>
        <w:t>)</w:t>
      </w:r>
      <w:r w:rsidR="00A55B0F" w:rsidRPr="00C63B45">
        <w:rPr>
          <w:rFonts w:asciiTheme="majorHAnsi" w:eastAsia="Times New Roman" w:hAnsiTheme="majorHAnsi" w:cstheme="majorHAnsi"/>
          <w:spacing w:val="-4"/>
          <w:lang w:val="vi-VN" w:eastAsia="zh-CN"/>
        </w:rPr>
        <w:t xml:space="preserve">, </w:t>
      </w:r>
      <w:r w:rsidR="00B16A40" w:rsidRPr="00C63B45">
        <w:rPr>
          <w:rFonts w:asciiTheme="majorHAnsi" w:hAnsiTheme="majorHAnsi" w:cstheme="majorHAnsi"/>
          <w:spacing w:val="-4"/>
          <w:lang w:val="zu-ZA"/>
        </w:rPr>
        <w:t>chỉ được đăng ký một tên</w:t>
      </w:r>
      <w:r w:rsidR="00B16A40" w:rsidRPr="00C63B45">
        <w:rPr>
          <w:rFonts w:asciiTheme="majorHAnsi" w:hAnsiTheme="majorHAnsi" w:cstheme="majorHAnsi"/>
          <w:spacing w:val="-4"/>
          <w:lang w:val="vi-VN"/>
        </w:rPr>
        <w:t xml:space="preserve"> và dùng một địa chỉ để gửi ảnh</w:t>
      </w:r>
      <w:r w:rsidR="00B16A40" w:rsidRPr="00C63B45">
        <w:rPr>
          <w:rFonts w:asciiTheme="majorHAnsi" w:hAnsiTheme="majorHAnsi" w:cstheme="majorHAnsi"/>
          <w:spacing w:val="-4"/>
          <w:lang w:val="zu-ZA"/>
        </w:rPr>
        <w:t xml:space="preserve"> dự thi </w:t>
      </w:r>
      <w:r w:rsidR="00B16A40" w:rsidRPr="00C63B45">
        <w:rPr>
          <w:rFonts w:asciiTheme="majorHAnsi" w:hAnsiTheme="majorHAnsi" w:cstheme="majorHAnsi"/>
          <w:i/>
          <w:spacing w:val="-4"/>
          <w:lang w:val="zu-ZA"/>
        </w:rPr>
        <w:t>(nếu tác giả dùng nghệ danh thì phải ghi kèm họ và tên chính thức của mình)</w:t>
      </w:r>
      <w:r w:rsidR="00B17DD0" w:rsidRPr="00C63B45">
        <w:rPr>
          <w:rFonts w:asciiTheme="majorHAnsi" w:hAnsiTheme="majorHAnsi" w:cstheme="majorHAnsi"/>
          <w:spacing w:val="-4"/>
          <w:lang w:val="zu-ZA"/>
        </w:rPr>
        <w:t>; có chú thích ảnh, tên tác phẩm, địa điểm</w:t>
      </w:r>
      <w:r w:rsidR="0073598B" w:rsidRPr="00C63B45">
        <w:rPr>
          <w:rFonts w:asciiTheme="majorHAnsi" w:hAnsiTheme="majorHAnsi" w:cstheme="majorHAnsi"/>
          <w:spacing w:val="-4"/>
          <w:lang w:val="zu-ZA"/>
        </w:rPr>
        <w:t>, thời gian chụp</w:t>
      </w:r>
      <w:r w:rsidR="008179EA" w:rsidRPr="00C63B45">
        <w:rPr>
          <w:rFonts w:asciiTheme="majorHAnsi" w:hAnsiTheme="majorHAnsi" w:cstheme="majorHAnsi"/>
          <w:spacing w:val="-4"/>
          <w:lang w:val="zu-ZA"/>
        </w:rPr>
        <w:t>.</w:t>
      </w:r>
    </w:p>
    <w:p w:rsidR="001560E2" w:rsidRPr="00C63B45" w:rsidRDefault="00AF0673" w:rsidP="00844F37">
      <w:pPr>
        <w:shd w:val="clear" w:color="auto" w:fill="FFFFFF"/>
        <w:spacing w:before="120" w:after="120"/>
        <w:ind w:firstLine="720"/>
        <w:jc w:val="both"/>
        <w:rPr>
          <w:rFonts w:asciiTheme="majorHAnsi" w:eastAsia="Times New Roman" w:hAnsiTheme="majorHAnsi" w:cstheme="majorHAnsi"/>
          <w:lang w:eastAsia="zh-CN"/>
        </w:rPr>
      </w:pPr>
      <w:r w:rsidRPr="00C63B45">
        <w:rPr>
          <w:rFonts w:asciiTheme="majorHAnsi" w:hAnsiTheme="majorHAnsi" w:cstheme="majorHAnsi"/>
          <w:spacing w:val="-6"/>
        </w:rPr>
        <w:lastRenderedPageBreak/>
        <w:t>-</w:t>
      </w:r>
      <w:r w:rsidR="00B16A40" w:rsidRPr="00C63B45">
        <w:rPr>
          <w:rFonts w:asciiTheme="majorHAnsi" w:hAnsiTheme="majorHAnsi" w:cstheme="majorHAnsi"/>
          <w:spacing w:val="-6"/>
          <w:lang w:val="vi-VN"/>
        </w:rPr>
        <w:t xml:space="preserve"> </w:t>
      </w:r>
      <w:r w:rsidR="00B16A40" w:rsidRPr="00C63B45">
        <w:rPr>
          <w:rFonts w:asciiTheme="majorHAnsi" w:hAnsiTheme="majorHAnsi" w:cstheme="majorHAnsi"/>
          <w:lang w:val="vi-VN"/>
        </w:rPr>
        <w:t xml:space="preserve">File ảnh có </w:t>
      </w:r>
      <w:r w:rsidR="002D3590" w:rsidRPr="00C63B45">
        <w:rPr>
          <w:rFonts w:asciiTheme="majorHAnsi" w:hAnsiTheme="majorHAnsi" w:cstheme="majorHAnsi"/>
          <w:lang w:val="zu-ZA"/>
        </w:rPr>
        <w:t>định dạ</w:t>
      </w:r>
      <w:r w:rsidR="00AF779E" w:rsidRPr="00C63B45">
        <w:rPr>
          <w:rFonts w:asciiTheme="majorHAnsi" w:hAnsiTheme="majorHAnsi" w:cstheme="majorHAnsi"/>
          <w:lang w:val="zu-ZA"/>
        </w:rPr>
        <w:t xml:space="preserve">ng </w:t>
      </w:r>
      <w:r w:rsidR="00D56DAF" w:rsidRPr="00C63B45">
        <w:rPr>
          <w:rFonts w:asciiTheme="majorHAnsi" w:hAnsiTheme="majorHAnsi" w:cstheme="majorHAnsi"/>
          <w:lang w:val="zu-ZA"/>
        </w:rPr>
        <w:t>JPG</w:t>
      </w:r>
      <w:r w:rsidR="00B16A40" w:rsidRPr="00C63B45">
        <w:rPr>
          <w:rFonts w:asciiTheme="majorHAnsi" w:hAnsiTheme="majorHAnsi" w:cstheme="majorHAnsi"/>
          <w:lang w:val="vi-VN"/>
        </w:rPr>
        <w:t>, k</w:t>
      </w:r>
      <w:r w:rsidR="002D3590" w:rsidRPr="00C63B45">
        <w:rPr>
          <w:rFonts w:asciiTheme="majorHAnsi" w:hAnsiTheme="majorHAnsi" w:cstheme="majorHAnsi"/>
          <w:lang w:val="zu-ZA"/>
        </w:rPr>
        <w:t xml:space="preserve">ích thước của chiều dài nhất tối thiểu 4000 </w:t>
      </w:r>
      <w:r w:rsidR="00B33130" w:rsidRPr="00C63B45">
        <w:rPr>
          <w:rFonts w:asciiTheme="majorHAnsi" w:hAnsiTheme="majorHAnsi" w:cstheme="majorHAnsi"/>
          <w:lang w:val="zu-ZA"/>
        </w:rPr>
        <w:t>PIXEL</w:t>
      </w:r>
      <w:r w:rsidR="002D3590" w:rsidRPr="00C63B45">
        <w:rPr>
          <w:rFonts w:asciiTheme="majorHAnsi" w:hAnsiTheme="majorHAnsi" w:cstheme="majorHAnsi"/>
          <w:lang w:val="zu-ZA"/>
        </w:rPr>
        <w:t>, độ phân giải tối thiểu 300</w:t>
      </w:r>
      <w:r w:rsidR="00D56DAF" w:rsidRPr="00C63B45">
        <w:rPr>
          <w:rFonts w:asciiTheme="majorHAnsi" w:hAnsiTheme="majorHAnsi" w:cstheme="majorHAnsi"/>
          <w:lang w:val="zu-ZA"/>
        </w:rPr>
        <w:t>DPI</w:t>
      </w:r>
      <w:r w:rsidR="002D3590" w:rsidRPr="00C63B45">
        <w:rPr>
          <w:rFonts w:asciiTheme="majorHAnsi" w:hAnsiTheme="majorHAnsi" w:cstheme="majorHAnsi"/>
          <w:lang w:val="zu-ZA"/>
        </w:rPr>
        <w:t xml:space="preserve">, dung lượng mỗi file tối thiểu 6MB </w:t>
      </w:r>
      <w:r w:rsidR="002D3590" w:rsidRPr="00C63B45">
        <w:rPr>
          <w:rFonts w:asciiTheme="majorHAnsi" w:hAnsiTheme="majorHAnsi" w:cstheme="majorHAnsi"/>
          <w:i/>
          <w:lang w:val="zu-ZA"/>
        </w:rPr>
        <w:t>(không chấp nhận file scan hoặc chụp lại từ ảnh giấ</w:t>
      </w:r>
      <w:r w:rsidR="00B61E1C" w:rsidRPr="00C63B45">
        <w:rPr>
          <w:rFonts w:asciiTheme="majorHAnsi" w:hAnsiTheme="majorHAnsi" w:cstheme="majorHAnsi"/>
          <w:i/>
          <w:lang w:val="zu-ZA"/>
        </w:rPr>
        <w:t>y</w:t>
      </w:r>
      <w:r w:rsidR="00A55B0F" w:rsidRPr="00C63B45">
        <w:rPr>
          <w:rFonts w:asciiTheme="majorHAnsi" w:eastAsia="Times New Roman" w:hAnsiTheme="majorHAnsi" w:cstheme="majorHAnsi"/>
          <w:i/>
          <w:lang w:val="vi-VN" w:eastAsia="zh-CN"/>
        </w:rPr>
        <w:t>)</w:t>
      </w:r>
      <w:r w:rsidR="00A55B0F" w:rsidRPr="00C63B45">
        <w:rPr>
          <w:rFonts w:asciiTheme="majorHAnsi" w:eastAsia="Times New Roman" w:hAnsiTheme="majorHAnsi" w:cstheme="majorHAnsi"/>
          <w:lang w:val="vi-VN" w:eastAsia="zh-CN"/>
        </w:rPr>
        <w:t xml:space="preserve">. </w:t>
      </w:r>
      <w:r w:rsidR="009B7C13" w:rsidRPr="00C63B45">
        <w:rPr>
          <w:rFonts w:asciiTheme="majorHAnsi" w:eastAsia="Times New Roman" w:hAnsiTheme="majorHAnsi" w:cstheme="majorHAnsi"/>
          <w:lang w:eastAsia="zh-CN"/>
        </w:rPr>
        <w:t>Ảnh chụp không quá 03</w:t>
      </w:r>
      <w:r w:rsidR="001560E2" w:rsidRPr="00C63B45">
        <w:rPr>
          <w:rFonts w:asciiTheme="majorHAnsi" w:eastAsia="Times New Roman" w:hAnsiTheme="majorHAnsi" w:cstheme="majorHAnsi"/>
          <w:lang w:eastAsia="zh-CN"/>
        </w:rPr>
        <w:t xml:space="preserve"> năm so với thời điểm phát động Cuộc thi. </w:t>
      </w:r>
    </w:p>
    <w:p w:rsidR="00A55B0F" w:rsidRPr="00C63B45" w:rsidRDefault="00AF0673" w:rsidP="00844F37">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zu-ZA"/>
        </w:rPr>
      </w:pPr>
      <w:r w:rsidRPr="00C63B45">
        <w:rPr>
          <w:rFonts w:asciiTheme="majorHAnsi" w:hAnsiTheme="majorHAnsi" w:cstheme="majorHAnsi"/>
          <w:sz w:val="28"/>
          <w:szCs w:val="28"/>
        </w:rPr>
        <w:t>-</w:t>
      </w:r>
      <w:r w:rsidR="00A55B0F" w:rsidRPr="00C63B45">
        <w:rPr>
          <w:rFonts w:asciiTheme="majorHAnsi" w:hAnsiTheme="majorHAnsi" w:cstheme="majorHAnsi"/>
          <w:sz w:val="28"/>
          <w:szCs w:val="28"/>
          <w:lang w:val="zu-ZA"/>
        </w:rPr>
        <w:t xml:space="preserve"> Ảnh dự thi phải được chụp trên địa bàn tỉnh </w:t>
      </w:r>
      <w:r w:rsidR="00D56DAF" w:rsidRPr="00C63B45">
        <w:rPr>
          <w:rFonts w:asciiTheme="majorHAnsi" w:hAnsiTheme="majorHAnsi" w:cstheme="majorHAnsi"/>
          <w:sz w:val="28"/>
          <w:szCs w:val="28"/>
          <w:lang w:val="zu-ZA"/>
        </w:rPr>
        <w:t>Tuyên Quang</w:t>
      </w:r>
      <w:r w:rsidR="00A55B0F" w:rsidRPr="00C63B45">
        <w:rPr>
          <w:rFonts w:asciiTheme="majorHAnsi" w:hAnsiTheme="majorHAnsi" w:cstheme="majorHAnsi"/>
          <w:sz w:val="28"/>
          <w:szCs w:val="28"/>
          <w:lang w:val="vi-VN"/>
        </w:rPr>
        <w:t>,</w:t>
      </w:r>
      <w:r w:rsidR="00A55B0F" w:rsidRPr="00C63B45">
        <w:rPr>
          <w:rFonts w:asciiTheme="majorHAnsi" w:hAnsiTheme="majorHAnsi" w:cstheme="majorHAnsi"/>
          <w:sz w:val="28"/>
          <w:szCs w:val="28"/>
          <w:lang w:val="zu-ZA"/>
        </w:rPr>
        <w:t xml:space="preserve"> </w:t>
      </w:r>
      <w:r w:rsidR="00773B82" w:rsidRPr="00C63B45">
        <w:rPr>
          <w:rFonts w:asciiTheme="majorHAnsi" w:hAnsiTheme="majorHAnsi" w:cstheme="majorHAnsi"/>
          <w:sz w:val="28"/>
          <w:szCs w:val="28"/>
          <w:lang w:val="zu-ZA"/>
        </w:rPr>
        <w:t xml:space="preserve">khuyến khích các </w:t>
      </w:r>
      <w:r w:rsidR="00F81BAC">
        <w:rPr>
          <w:rFonts w:asciiTheme="majorHAnsi" w:hAnsiTheme="majorHAnsi" w:cstheme="majorHAnsi"/>
          <w:sz w:val="28"/>
          <w:szCs w:val="28"/>
          <w:lang w:val="zu-ZA"/>
        </w:rPr>
        <w:t>tác phẩm</w:t>
      </w:r>
      <w:r w:rsidR="00773B82" w:rsidRPr="00C63B45">
        <w:rPr>
          <w:rFonts w:asciiTheme="majorHAnsi" w:hAnsiTheme="majorHAnsi" w:cstheme="majorHAnsi"/>
          <w:sz w:val="28"/>
          <w:szCs w:val="28"/>
          <w:lang w:val="zu-ZA"/>
        </w:rPr>
        <w:t xml:space="preserve"> dự thi là ảnh mới chụp</w:t>
      </w:r>
      <w:r w:rsidR="00913A25" w:rsidRPr="00C63B45">
        <w:rPr>
          <w:rFonts w:asciiTheme="majorHAnsi" w:hAnsiTheme="majorHAnsi" w:cstheme="majorHAnsi"/>
          <w:sz w:val="28"/>
          <w:szCs w:val="28"/>
          <w:lang w:val="zu-ZA"/>
        </w:rPr>
        <w:t>,</w:t>
      </w:r>
      <w:r w:rsidR="00773B82" w:rsidRPr="00C63B45">
        <w:rPr>
          <w:rFonts w:asciiTheme="majorHAnsi" w:hAnsiTheme="majorHAnsi" w:cstheme="majorHAnsi"/>
          <w:sz w:val="28"/>
          <w:szCs w:val="28"/>
          <w:lang w:val="zu-ZA"/>
        </w:rPr>
        <w:t xml:space="preserve"> </w:t>
      </w:r>
      <w:r w:rsidR="00A55B0F" w:rsidRPr="00C63B45">
        <w:rPr>
          <w:rFonts w:asciiTheme="majorHAnsi" w:eastAsia="Batang" w:hAnsiTheme="majorHAnsi" w:cstheme="majorHAnsi"/>
          <w:bCs/>
          <w:sz w:val="28"/>
          <w:szCs w:val="28"/>
          <w:lang w:val="zu-ZA" w:eastAsia="ja-JP"/>
        </w:rPr>
        <w:t xml:space="preserve">không xa rời </w:t>
      </w:r>
      <w:r w:rsidR="00B61E1C" w:rsidRPr="00C63B45">
        <w:rPr>
          <w:rFonts w:asciiTheme="majorHAnsi" w:eastAsia="Batang" w:hAnsiTheme="majorHAnsi" w:cstheme="majorHAnsi"/>
          <w:bCs/>
          <w:sz w:val="28"/>
          <w:szCs w:val="28"/>
          <w:lang w:val="zu-ZA" w:eastAsia="ja-JP"/>
        </w:rPr>
        <w:t>chủ đề</w:t>
      </w:r>
      <w:r w:rsidR="008B2C3D" w:rsidRPr="00C63B45">
        <w:rPr>
          <w:rFonts w:asciiTheme="majorHAnsi" w:eastAsia="Batang" w:hAnsiTheme="majorHAnsi" w:cstheme="majorHAnsi"/>
          <w:bCs/>
          <w:sz w:val="28"/>
          <w:szCs w:val="28"/>
          <w:lang w:val="zu-ZA" w:eastAsia="ja-JP"/>
        </w:rPr>
        <w:t xml:space="preserve"> C</w:t>
      </w:r>
      <w:r w:rsidR="00B61E1C" w:rsidRPr="00C63B45">
        <w:rPr>
          <w:rFonts w:asciiTheme="majorHAnsi" w:eastAsia="Batang" w:hAnsiTheme="majorHAnsi" w:cstheme="majorHAnsi"/>
          <w:bCs/>
          <w:sz w:val="28"/>
          <w:szCs w:val="28"/>
          <w:lang w:val="zu-ZA" w:eastAsia="ja-JP"/>
        </w:rPr>
        <w:t>uộc thi</w:t>
      </w:r>
      <w:r w:rsidR="00A55B0F" w:rsidRPr="00C63B45">
        <w:rPr>
          <w:rFonts w:asciiTheme="majorHAnsi" w:eastAsia="Batang" w:hAnsiTheme="majorHAnsi" w:cstheme="majorHAnsi"/>
          <w:bCs/>
          <w:sz w:val="28"/>
          <w:szCs w:val="28"/>
          <w:lang w:val="zu-ZA" w:eastAsia="ja-JP"/>
        </w:rPr>
        <w:t>, trái với thuần phong mỹ tục hoặc có nội dung tư tưởng lệch lạc.</w:t>
      </w:r>
    </w:p>
    <w:p w:rsidR="00B16A40" w:rsidRPr="00C63B45" w:rsidRDefault="00AF0673" w:rsidP="00844F37">
      <w:pPr>
        <w:shd w:val="clear" w:color="auto" w:fill="FFFFFF"/>
        <w:spacing w:before="120" w:after="120"/>
        <w:ind w:firstLine="720"/>
        <w:jc w:val="both"/>
        <w:rPr>
          <w:rFonts w:asciiTheme="majorHAnsi" w:hAnsiTheme="majorHAnsi" w:cstheme="majorHAnsi"/>
          <w:lang w:val="vi-VN"/>
        </w:rPr>
      </w:pPr>
      <w:r w:rsidRPr="00C63B45">
        <w:rPr>
          <w:rFonts w:asciiTheme="majorHAnsi" w:eastAsia="Batang" w:hAnsiTheme="majorHAnsi" w:cstheme="majorHAnsi"/>
          <w:lang w:eastAsia="ja-JP"/>
        </w:rPr>
        <w:t>-</w:t>
      </w:r>
      <w:r w:rsidR="00A55B0F" w:rsidRPr="00C63B45">
        <w:rPr>
          <w:rFonts w:asciiTheme="majorHAnsi" w:eastAsia="Batang" w:hAnsiTheme="majorHAnsi" w:cstheme="majorHAnsi"/>
          <w:lang w:val="zu-ZA" w:eastAsia="ja-JP"/>
        </w:rPr>
        <w:t xml:space="preserve"> Ảnh chụp bằng</w:t>
      </w:r>
      <w:r w:rsidR="00A55B0F" w:rsidRPr="00C63B45">
        <w:rPr>
          <w:rFonts w:asciiTheme="majorHAnsi" w:eastAsia="Batang" w:hAnsiTheme="majorHAnsi" w:cstheme="majorHAnsi"/>
          <w:color w:val="FF0000"/>
          <w:lang w:val="zu-ZA" w:eastAsia="ja-JP"/>
        </w:rPr>
        <w:t xml:space="preserve"> </w:t>
      </w:r>
      <w:r w:rsidR="00A55B0F" w:rsidRPr="00C63B45">
        <w:rPr>
          <w:rFonts w:asciiTheme="majorHAnsi" w:eastAsia="Batang" w:hAnsiTheme="majorHAnsi" w:cstheme="majorHAnsi"/>
          <w:lang w:val="zu-ZA" w:eastAsia="ja-JP"/>
        </w:rPr>
        <w:t>máy ảnh kỹ thuật số</w:t>
      </w:r>
      <w:r w:rsidR="00A55B0F" w:rsidRPr="00C63B45">
        <w:rPr>
          <w:rFonts w:asciiTheme="majorHAnsi" w:eastAsia="Batang" w:hAnsiTheme="majorHAnsi" w:cstheme="majorHAnsi"/>
          <w:lang w:val="vi-VN" w:eastAsia="ja-JP"/>
        </w:rPr>
        <w:t xml:space="preserve"> hoặ</w:t>
      </w:r>
      <w:r w:rsidR="00D56DAF" w:rsidRPr="00C63B45">
        <w:rPr>
          <w:rFonts w:asciiTheme="majorHAnsi" w:eastAsia="Batang" w:hAnsiTheme="majorHAnsi" w:cstheme="majorHAnsi"/>
          <w:lang w:val="vi-VN" w:eastAsia="ja-JP"/>
        </w:rPr>
        <w:t>c fly</w:t>
      </w:r>
      <w:r w:rsidR="00A55B0F" w:rsidRPr="00C63B45">
        <w:rPr>
          <w:rFonts w:asciiTheme="majorHAnsi" w:eastAsia="Batang" w:hAnsiTheme="majorHAnsi" w:cstheme="majorHAnsi"/>
          <w:lang w:val="vi-VN" w:eastAsia="ja-JP"/>
        </w:rPr>
        <w:t>cam</w:t>
      </w:r>
      <w:r w:rsidR="00A55B0F" w:rsidRPr="00C63B45">
        <w:rPr>
          <w:rFonts w:asciiTheme="majorHAnsi" w:eastAsia="Batang" w:hAnsiTheme="majorHAnsi" w:cstheme="majorHAnsi"/>
          <w:lang w:val="zu-ZA" w:eastAsia="ja-JP"/>
        </w:rPr>
        <w:t>, có thể là ảnh màu hoặc ảnh đen trắng.</w:t>
      </w:r>
      <w:r w:rsidR="00B16A40" w:rsidRPr="00C63B45">
        <w:rPr>
          <w:rFonts w:asciiTheme="majorHAnsi" w:eastAsia="Times New Roman" w:hAnsiTheme="majorHAnsi" w:cstheme="majorHAnsi"/>
          <w:lang w:val="vi-VN" w:eastAsia="zh-CN"/>
        </w:rPr>
        <w:t xml:space="preserve"> </w:t>
      </w:r>
      <w:r w:rsidR="00B16A40" w:rsidRPr="00C63B45">
        <w:rPr>
          <w:rFonts w:asciiTheme="majorHAnsi" w:hAnsiTheme="majorHAnsi" w:cstheme="majorHAnsi"/>
          <w:lang w:val="zu-ZA"/>
        </w:rPr>
        <w:t xml:space="preserve">Chấp nhận các tác phẩm được xử lý kỹ thuật, </w:t>
      </w:r>
      <w:r w:rsidR="00CF0716" w:rsidRPr="00C63B45">
        <w:rPr>
          <w:rFonts w:asciiTheme="majorHAnsi" w:hAnsiTheme="majorHAnsi" w:cstheme="majorHAnsi"/>
          <w:lang w:val="zu-ZA"/>
        </w:rPr>
        <w:t xml:space="preserve">cắt cúp căn chỉnh sáng tối </w:t>
      </w:r>
      <w:r w:rsidR="00B16A40" w:rsidRPr="00C63B45">
        <w:rPr>
          <w:rFonts w:asciiTheme="majorHAnsi" w:hAnsiTheme="majorHAnsi" w:cstheme="majorHAnsi"/>
          <w:lang w:val="zu-ZA"/>
        </w:rPr>
        <w:t>nhưng không được chắp ghép, tẩy xoá làm sai lệch hiện thự</w:t>
      </w:r>
      <w:r w:rsidR="00773B82" w:rsidRPr="00C63B45">
        <w:rPr>
          <w:rFonts w:asciiTheme="majorHAnsi" w:hAnsiTheme="majorHAnsi" w:cstheme="majorHAnsi"/>
          <w:lang w:val="zu-ZA"/>
        </w:rPr>
        <w:t>c.</w:t>
      </w:r>
      <w:r w:rsidR="00380C8B" w:rsidRPr="00C63B45">
        <w:rPr>
          <w:rFonts w:asciiTheme="majorHAnsi" w:hAnsiTheme="majorHAnsi" w:cstheme="majorHAnsi"/>
          <w:lang w:val="zu-ZA"/>
        </w:rPr>
        <w:t xml:space="preserve"> </w:t>
      </w:r>
    </w:p>
    <w:p w:rsidR="00757BD5" w:rsidRPr="00C63B45" w:rsidRDefault="00AF0673" w:rsidP="00844F37">
      <w:pPr>
        <w:shd w:val="clear" w:color="auto" w:fill="FAFAFA"/>
        <w:spacing w:before="120" w:after="120"/>
        <w:ind w:firstLine="720"/>
        <w:jc w:val="both"/>
        <w:rPr>
          <w:rFonts w:asciiTheme="majorHAnsi" w:eastAsia="Times New Roman" w:hAnsiTheme="majorHAnsi" w:cstheme="majorHAnsi"/>
          <w:lang w:eastAsia="zh-CN"/>
        </w:rPr>
      </w:pPr>
      <w:r w:rsidRPr="00C63B45">
        <w:rPr>
          <w:rFonts w:asciiTheme="majorHAnsi" w:eastAsia="Times New Roman" w:hAnsiTheme="majorHAnsi" w:cstheme="majorHAnsi"/>
          <w:lang w:eastAsia="zh-CN"/>
        </w:rPr>
        <w:t>-</w:t>
      </w:r>
      <w:r w:rsidR="00B16A40" w:rsidRPr="00C63B45">
        <w:rPr>
          <w:rFonts w:asciiTheme="majorHAnsi" w:eastAsia="Times New Roman" w:hAnsiTheme="majorHAnsi" w:cstheme="majorHAnsi"/>
          <w:lang w:val="vi-VN" w:eastAsia="zh-CN"/>
        </w:rPr>
        <w:t xml:space="preserve"> </w:t>
      </w:r>
      <w:r w:rsidR="00A55B0F" w:rsidRPr="00C63B45">
        <w:rPr>
          <w:rFonts w:asciiTheme="majorHAnsi" w:eastAsia="Times New Roman" w:hAnsiTheme="majorHAnsi" w:cstheme="majorHAnsi"/>
          <w:lang w:val="vi-VN" w:eastAsia="zh-CN"/>
        </w:rPr>
        <w:t xml:space="preserve">Không chấp nhận những tác phẩm đã được giải thưởng </w:t>
      </w:r>
      <w:r w:rsidR="000975AC" w:rsidRPr="00C63B45">
        <w:rPr>
          <w:rFonts w:asciiTheme="majorHAnsi" w:eastAsia="Times New Roman" w:hAnsiTheme="majorHAnsi" w:cstheme="majorHAnsi"/>
          <w:lang w:eastAsia="zh-CN"/>
        </w:rPr>
        <w:t xml:space="preserve">của </w:t>
      </w:r>
      <w:r w:rsidR="000975AC" w:rsidRPr="00C63B45">
        <w:rPr>
          <w:rFonts w:asciiTheme="majorHAnsi" w:eastAsia="Times New Roman" w:hAnsiTheme="majorHAnsi" w:cstheme="majorHAnsi"/>
          <w:lang w:val="vi-VN" w:eastAsia="zh-CN"/>
        </w:rPr>
        <w:t>Hội Nghệ sĩ Nhiếp ảnh Việt Nam</w:t>
      </w:r>
      <w:r w:rsidR="00CF0716" w:rsidRPr="00C63B45">
        <w:rPr>
          <w:rFonts w:asciiTheme="majorHAnsi" w:eastAsia="Times New Roman" w:hAnsiTheme="majorHAnsi" w:cstheme="majorHAnsi"/>
          <w:lang w:eastAsia="zh-CN"/>
        </w:rPr>
        <w:t xml:space="preserve"> tổ chức hoặc phối hợp tổ chức</w:t>
      </w:r>
      <w:r w:rsidR="002B43AD" w:rsidRPr="00C63B45">
        <w:rPr>
          <w:rFonts w:asciiTheme="majorHAnsi" w:eastAsia="Times New Roman" w:hAnsiTheme="majorHAnsi" w:cstheme="majorHAnsi"/>
          <w:lang w:eastAsia="zh-CN"/>
        </w:rPr>
        <w:t>;</w:t>
      </w:r>
      <w:r w:rsidR="00B8371D" w:rsidRPr="00C63B45">
        <w:rPr>
          <w:rFonts w:asciiTheme="majorHAnsi" w:eastAsia="Times New Roman" w:hAnsiTheme="majorHAnsi" w:cstheme="majorHAnsi"/>
          <w:lang w:eastAsia="zh-CN"/>
        </w:rPr>
        <w:t xml:space="preserve"> </w:t>
      </w:r>
      <w:r w:rsidR="00757BD5" w:rsidRPr="00C63B45">
        <w:rPr>
          <w:rFonts w:asciiTheme="majorHAnsi" w:eastAsia="Times New Roman" w:hAnsiTheme="majorHAnsi" w:cstheme="majorHAnsi"/>
          <w:lang w:val="vi-VN" w:eastAsia="zh-CN"/>
        </w:rPr>
        <w:t>các cuộc thi trong và ngoài tỉnh.</w:t>
      </w:r>
    </w:p>
    <w:p w:rsidR="00D3422D" w:rsidRPr="00C63B45" w:rsidRDefault="00AF0673" w:rsidP="00844F37">
      <w:pPr>
        <w:pStyle w:val="BodyText2"/>
        <w:spacing w:beforeLines="20" w:before="48" w:line="240" w:lineRule="auto"/>
        <w:ind w:firstLine="720"/>
        <w:jc w:val="both"/>
        <w:rPr>
          <w:rFonts w:asciiTheme="majorHAnsi" w:hAnsiTheme="majorHAnsi" w:cstheme="majorHAnsi"/>
          <w:bCs/>
          <w:lang w:val="vi-VN"/>
        </w:rPr>
      </w:pPr>
      <w:r w:rsidRPr="00C63B45">
        <w:rPr>
          <w:rFonts w:asciiTheme="majorHAnsi" w:hAnsiTheme="majorHAnsi" w:cstheme="majorHAnsi"/>
          <w:iCs/>
          <w:noProof/>
        </w:rPr>
        <w:t>-</w:t>
      </w:r>
      <w:r w:rsidR="00DF638C" w:rsidRPr="00C63B45">
        <w:rPr>
          <w:rFonts w:asciiTheme="majorHAnsi" w:hAnsiTheme="majorHAnsi" w:cstheme="majorHAnsi"/>
          <w:iCs/>
          <w:noProof/>
          <w:lang w:val="nl-NL"/>
        </w:rPr>
        <w:t xml:space="preserve"> </w:t>
      </w:r>
      <w:r w:rsidR="005D2ACD" w:rsidRPr="00C63B45">
        <w:rPr>
          <w:rFonts w:asciiTheme="majorHAnsi" w:hAnsiTheme="majorHAnsi" w:cstheme="majorHAnsi"/>
          <w:iCs/>
          <w:noProof/>
          <w:lang w:val="nl-NL"/>
        </w:rPr>
        <w:t xml:space="preserve">Các tác phẩm </w:t>
      </w:r>
      <w:r w:rsidR="009D0E9C" w:rsidRPr="00C63B45">
        <w:rPr>
          <w:rFonts w:asciiTheme="majorHAnsi" w:hAnsiTheme="majorHAnsi" w:cstheme="majorHAnsi"/>
          <w:iCs/>
          <w:noProof/>
          <w:lang w:val="nl-NL"/>
        </w:rPr>
        <w:t xml:space="preserve">đạt giải và được chọn trưng bày triển lãm </w:t>
      </w:r>
      <w:r w:rsidR="00DF638C" w:rsidRPr="00C63B45">
        <w:rPr>
          <w:rFonts w:asciiTheme="majorHAnsi" w:hAnsiTheme="majorHAnsi" w:cstheme="majorHAnsi"/>
          <w:iCs/>
          <w:noProof/>
          <w:lang w:val="vi-VN"/>
        </w:rPr>
        <w:t>sẽ</w:t>
      </w:r>
      <w:r w:rsidR="00866F77" w:rsidRPr="00C63B45">
        <w:rPr>
          <w:rFonts w:asciiTheme="majorHAnsi" w:hAnsiTheme="majorHAnsi" w:cstheme="majorHAnsi"/>
          <w:iCs/>
          <w:noProof/>
          <w:lang w:val="nl-NL"/>
        </w:rPr>
        <w:t xml:space="preserve"> được </w:t>
      </w:r>
      <w:r w:rsidR="008B2C3D" w:rsidRPr="00C63B45">
        <w:rPr>
          <w:rFonts w:asciiTheme="majorHAnsi" w:hAnsiTheme="majorHAnsi" w:cstheme="majorHAnsi"/>
          <w:iCs/>
          <w:noProof/>
          <w:lang w:val="nl-NL"/>
        </w:rPr>
        <w:t>ngành</w:t>
      </w:r>
      <w:r w:rsidR="00866F77" w:rsidRPr="00C63B45">
        <w:rPr>
          <w:rFonts w:asciiTheme="majorHAnsi" w:hAnsiTheme="majorHAnsi" w:cstheme="majorHAnsi"/>
          <w:iCs/>
          <w:noProof/>
          <w:lang w:val="nl-NL"/>
        </w:rPr>
        <w:t xml:space="preserve"> Văn hóa, Thể thao và Du lịch </w:t>
      </w:r>
      <w:r w:rsidR="00920A68" w:rsidRPr="00C63B45">
        <w:rPr>
          <w:rFonts w:asciiTheme="majorHAnsi" w:hAnsiTheme="majorHAnsi" w:cstheme="majorHAnsi"/>
          <w:iCs/>
          <w:noProof/>
          <w:lang w:val="nl-NL"/>
        </w:rPr>
        <w:t xml:space="preserve">tỉnh </w:t>
      </w:r>
      <w:r w:rsidR="00D56DAF" w:rsidRPr="00C63B45">
        <w:rPr>
          <w:rFonts w:asciiTheme="majorHAnsi" w:hAnsiTheme="majorHAnsi" w:cstheme="majorHAnsi"/>
          <w:iCs/>
          <w:noProof/>
          <w:lang w:val="nl-NL"/>
        </w:rPr>
        <w:t>Tuyên Quang</w:t>
      </w:r>
      <w:r w:rsidR="00866F77" w:rsidRPr="00C63B45">
        <w:rPr>
          <w:rFonts w:asciiTheme="majorHAnsi" w:hAnsiTheme="majorHAnsi" w:cstheme="majorHAnsi"/>
          <w:iCs/>
          <w:noProof/>
          <w:lang w:val="nl-NL"/>
        </w:rPr>
        <w:t xml:space="preserve"> toàn quyền sử dụng không </w:t>
      </w:r>
      <w:r w:rsidR="00180B95" w:rsidRPr="00C63B45">
        <w:rPr>
          <w:rFonts w:asciiTheme="majorHAnsi" w:hAnsiTheme="majorHAnsi" w:cstheme="majorHAnsi"/>
          <w:iCs/>
          <w:noProof/>
          <w:lang w:val="nl-NL"/>
        </w:rPr>
        <w:t>phải</w:t>
      </w:r>
      <w:r w:rsidR="00866F77" w:rsidRPr="00C63B45">
        <w:rPr>
          <w:rFonts w:asciiTheme="majorHAnsi" w:hAnsiTheme="majorHAnsi" w:cstheme="majorHAnsi"/>
          <w:iCs/>
          <w:noProof/>
          <w:lang w:val="nl-NL"/>
        </w:rPr>
        <w:t xml:space="preserve"> trả nhuận ảnh</w:t>
      </w:r>
      <w:r w:rsidR="00DF638C" w:rsidRPr="00C63B45">
        <w:rPr>
          <w:rFonts w:asciiTheme="majorHAnsi" w:hAnsiTheme="majorHAnsi" w:cstheme="majorHAnsi"/>
          <w:iCs/>
          <w:noProof/>
          <w:lang w:val="vi-VN"/>
        </w:rPr>
        <w:t xml:space="preserve"> với mục đích</w:t>
      </w:r>
      <w:r w:rsidR="00866F77" w:rsidRPr="00C63B45">
        <w:rPr>
          <w:rFonts w:asciiTheme="majorHAnsi" w:hAnsiTheme="majorHAnsi" w:cstheme="majorHAnsi"/>
          <w:iCs/>
          <w:noProof/>
          <w:lang w:val="nl-NL"/>
        </w:rPr>
        <w:t xml:space="preserve"> để tuyên truyền, quảng bá</w:t>
      </w:r>
      <w:r w:rsidR="00DA41AB" w:rsidRPr="00C63B45">
        <w:rPr>
          <w:rFonts w:asciiTheme="majorHAnsi" w:hAnsiTheme="majorHAnsi" w:cstheme="majorHAnsi"/>
          <w:bCs/>
          <w:lang w:val="zu-ZA"/>
        </w:rPr>
        <w:t>, giới thiệu hình ảnh du lịch tỉ</w:t>
      </w:r>
      <w:r w:rsidR="00540790" w:rsidRPr="00C63B45">
        <w:rPr>
          <w:rFonts w:asciiTheme="majorHAnsi" w:hAnsiTheme="majorHAnsi" w:cstheme="majorHAnsi"/>
          <w:bCs/>
          <w:lang w:val="zu-ZA"/>
        </w:rPr>
        <w:t xml:space="preserve">nh </w:t>
      </w:r>
      <w:r w:rsidR="00D56DAF" w:rsidRPr="00C63B45">
        <w:rPr>
          <w:rFonts w:asciiTheme="majorHAnsi" w:hAnsiTheme="majorHAnsi" w:cstheme="majorHAnsi"/>
          <w:bCs/>
          <w:lang w:val="zu-ZA"/>
        </w:rPr>
        <w:t>Tuyên Qu</w:t>
      </w:r>
      <w:r w:rsidR="00955458" w:rsidRPr="00C63B45">
        <w:rPr>
          <w:rFonts w:asciiTheme="majorHAnsi" w:hAnsiTheme="majorHAnsi" w:cstheme="majorHAnsi"/>
          <w:bCs/>
          <w:lang w:val="zu-ZA"/>
        </w:rPr>
        <w:t>ang</w:t>
      </w:r>
      <w:r w:rsidR="00DA41AB" w:rsidRPr="00C63B45">
        <w:rPr>
          <w:rFonts w:asciiTheme="majorHAnsi" w:hAnsiTheme="majorHAnsi" w:cstheme="majorHAnsi"/>
          <w:bCs/>
          <w:lang w:val="zu-ZA"/>
        </w:rPr>
        <w:t xml:space="preserve"> tại các triển lãm, hội chợ</w:t>
      </w:r>
      <w:r w:rsidR="00A70BE9" w:rsidRPr="00C63B45">
        <w:rPr>
          <w:rFonts w:asciiTheme="majorHAnsi" w:hAnsiTheme="majorHAnsi" w:cstheme="majorHAnsi"/>
          <w:bCs/>
          <w:lang w:val="zu-ZA"/>
        </w:rPr>
        <w:t xml:space="preserve"> trong nước,</w:t>
      </w:r>
      <w:r w:rsidR="00DA41AB" w:rsidRPr="00C63B45">
        <w:rPr>
          <w:rFonts w:asciiTheme="majorHAnsi" w:hAnsiTheme="majorHAnsi" w:cstheme="majorHAnsi"/>
          <w:bCs/>
          <w:lang w:val="zu-ZA"/>
        </w:rPr>
        <w:t xml:space="preserve"> ngoài nướ</w:t>
      </w:r>
      <w:r w:rsidR="00A70BE9" w:rsidRPr="00C63B45">
        <w:rPr>
          <w:rFonts w:asciiTheme="majorHAnsi" w:hAnsiTheme="majorHAnsi" w:cstheme="majorHAnsi"/>
          <w:bCs/>
          <w:lang w:val="zu-ZA"/>
        </w:rPr>
        <w:t>c,</w:t>
      </w:r>
      <w:r w:rsidR="00DA41AB" w:rsidRPr="00C63B45">
        <w:rPr>
          <w:rFonts w:asciiTheme="majorHAnsi" w:hAnsiTheme="majorHAnsi" w:cstheme="majorHAnsi"/>
          <w:bCs/>
          <w:lang w:val="zu-ZA"/>
        </w:rPr>
        <w:t xml:space="preserve"> trên các </w:t>
      </w:r>
      <w:r w:rsidR="00DA41AB" w:rsidRPr="00C63B45">
        <w:rPr>
          <w:rFonts w:asciiTheme="majorHAnsi" w:hAnsiTheme="majorHAnsi" w:cstheme="majorHAnsi"/>
          <w:iCs/>
          <w:noProof/>
          <w:lang w:val="nl-NL"/>
        </w:rPr>
        <w:t xml:space="preserve">vật phẩm, </w:t>
      </w:r>
      <w:r w:rsidR="00DA41AB" w:rsidRPr="00C63B45">
        <w:rPr>
          <w:rFonts w:asciiTheme="majorHAnsi" w:hAnsiTheme="majorHAnsi" w:cstheme="majorHAnsi"/>
          <w:bCs/>
          <w:lang w:val="zu-ZA"/>
        </w:rPr>
        <w:t xml:space="preserve">ấn phẩm in, ghi hình, trên </w:t>
      </w:r>
      <w:r w:rsidR="00DA41AB" w:rsidRPr="00C63B45">
        <w:rPr>
          <w:rFonts w:asciiTheme="majorHAnsi" w:hAnsiTheme="majorHAnsi" w:cstheme="majorHAnsi"/>
          <w:lang w:val="zu-ZA"/>
        </w:rPr>
        <w:t xml:space="preserve">website của ngành </w:t>
      </w:r>
      <w:r w:rsidR="00DA41AB" w:rsidRPr="00C63B45">
        <w:rPr>
          <w:rFonts w:asciiTheme="majorHAnsi" w:hAnsiTheme="majorHAnsi" w:cstheme="majorHAnsi"/>
          <w:bCs/>
          <w:lang w:val="zu-ZA"/>
        </w:rPr>
        <w:t>và các phương tiện thông tin, truyền thông đạ</w:t>
      </w:r>
      <w:r w:rsidR="00055007" w:rsidRPr="00C63B45">
        <w:rPr>
          <w:rFonts w:asciiTheme="majorHAnsi" w:hAnsiTheme="majorHAnsi" w:cstheme="majorHAnsi"/>
          <w:bCs/>
          <w:lang w:val="zu-ZA"/>
        </w:rPr>
        <w:t>i chúng</w:t>
      </w:r>
      <w:r w:rsidR="00A70BE9" w:rsidRPr="00C63B45">
        <w:rPr>
          <w:rFonts w:asciiTheme="majorHAnsi" w:hAnsiTheme="majorHAnsi" w:cstheme="majorHAnsi"/>
          <w:bCs/>
          <w:lang w:val="zu-ZA"/>
        </w:rPr>
        <w:t>,</w:t>
      </w:r>
      <w:r w:rsidR="00055007" w:rsidRPr="00C63B45">
        <w:rPr>
          <w:rFonts w:asciiTheme="majorHAnsi" w:hAnsiTheme="majorHAnsi" w:cstheme="majorHAnsi"/>
          <w:bCs/>
          <w:lang w:val="vi-VN"/>
        </w:rPr>
        <w:t xml:space="preserve"> có ghi tên tác giả trong quá trình sử dụng.</w:t>
      </w:r>
      <w:r w:rsidR="00DF638C" w:rsidRPr="00C63B45">
        <w:rPr>
          <w:rFonts w:asciiTheme="majorHAnsi" w:hAnsiTheme="majorHAnsi" w:cstheme="majorHAnsi"/>
          <w:bCs/>
          <w:lang w:val="vi-VN"/>
        </w:rPr>
        <w:t xml:space="preserve"> </w:t>
      </w:r>
      <w:r w:rsidR="00B542F7">
        <w:rPr>
          <w:rFonts w:asciiTheme="majorHAnsi" w:hAnsiTheme="majorHAnsi" w:cstheme="majorHAnsi"/>
          <w:bCs/>
        </w:rPr>
        <w:t>S</w:t>
      </w:r>
      <w:r w:rsidR="00D3422D" w:rsidRPr="00C63B45">
        <w:rPr>
          <w:rFonts w:asciiTheme="majorHAnsi" w:hAnsiTheme="majorHAnsi" w:cstheme="majorHAnsi"/>
          <w:bCs/>
          <w:lang w:val="vi-VN"/>
        </w:rPr>
        <w:t>ẽ</w:t>
      </w:r>
      <w:r w:rsidR="00D3422D" w:rsidRPr="00C63B45">
        <w:rPr>
          <w:rFonts w:asciiTheme="majorHAnsi" w:hAnsiTheme="majorHAnsi" w:cstheme="majorHAnsi"/>
          <w:iCs/>
          <w:noProof/>
          <w:lang w:val="nl-NL"/>
        </w:rPr>
        <w:t xml:space="preserve"> </w:t>
      </w:r>
      <w:r w:rsidR="00D3422D" w:rsidRPr="00C63B45">
        <w:rPr>
          <w:rFonts w:asciiTheme="majorHAnsi" w:hAnsiTheme="majorHAnsi" w:cstheme="majorHAnsi"/>
          <w:lang w:val="zu-ZA"/>
        </w:rPr>
        <w:t>trả tiền nhuận ảnh theo quy định hiện hành khi sử dụng trong các ấn phẩm mang tính chất thương mại.</w:t>
      </w:r>
    </w:p>
    <w:p w:rsidR="00B61E1C" w:rsidRPr="00C63B45" w:rsidRDefault="00AF0673" w:rsidP="00844F37">
      <w:pPr>
        <w:pStyle w:val="BodyText2"/>
        <w:spacing w:before="120" w:line="240" w:lineRule="auto"/>
        <w:ind w:firstLine="720"/>
        <w:jc w:val="both"/>
        <w:rPr>
          <w:rFonts w:asciiTheme="majorHAnsi" w:hAnsiTheme="majorHAnsi" w:cstheme="majorHAnsi"/>
          <w:lang w:val="zu-ZA"/>
        </w:rPr>
      </w:pPr>
      <w:r w:rsidRPr="00C63B45">
        <w:rPr>
          <w:rFonts w:asciiTheme="majorHAnsi" w:hAnsiTheme="majorHAnsi" w:cstheme="majorHAnsi"/>
        </w:rPr>
        <w:t>-</w:t>
      </w:r>
      <w:r w:rsidR="000E2795" w:rsidRPr="00C63B45">
        <w:rPr>
          <w:rFonts w:asciiTheme="majorHAnsi" w:hAnsiTheme="majorHAnsi" w:cstheme="majorHAnsi"/>
          <w:lang w:val="zu-ZA"/>
        </w:rPr>
        <w:t xml:space="preserve"> </w:t>
      </w:r>
      <w:r w:rsidR="00050938" w:rsidRPr="00C63B45">
        <w:rPr>
          <w:rFonts w:asciiTheme="majorHAnsi" w:hAnsiTheme="majorHAnsi" w:cstheme="majorHAnsi"/>
          <w:lang w:val="zu-ZA"/>
        </w:rPr>
        <w:t>Tác phẩm</w:t>
      </w:r>
      <w:r w:rsidR="00DF638C" w:rsidRPr="00C63B45">
        <w:rPr>
          <w:rFonts w:asciiTheme="majorHAnsi" w:hAnsiTheme="majorHAnsi" w:cstheme="majorHAnsi"/>
          <w:lang w:val="vi-VN"/>
        </w:rPr>
        <w:t xml:space="preserve"> sau khi</w:t>
      </w:r>
      <w:r w:rsidR="00050938" w:rsidRPr="00C63B45">
        <w:rPr>
          <w:rFonts w:asciiTheme="majorHAnsi" w:hAnsiTheme="majorHAnsi" w:cstheme="majorHAnsi"/>
          <w:lang w:val="zu-ZA"/>
        </w:rPr>
        <w:t xml:space="preserve"> </w:t>
      </w:r>
      <w:r w:rsidR="00AE17DC">
        <w:rPr>
          <w:rFonts w:asciiTheme="majorHAnsi" w:hAnsiTheme="majorHAnsi" w:cstheme="majorHAnsi"/>
          <w:lang w:val="zu-ZA"/>
        </w:rPr>
        <w:t>đ</w:t>
      </w:r>
      <w:r w:rsidR="00A70BE9" w:rsidRPr="00C63B45">
        <w:rPr>
          <w:rFonts w:asciiTheme="majorHAnsi" w:hAnsiTheme="majorHAnsi" w:cstheme="majorHAnsi"/>
          <w:lang w:val="zu-ZA"/>
        </w:rPr>
        <w:t>ạt</w:t>
      </w:r>
      <w:r w:rsidR="00050938" w:rsidRPr="00C63B45">
        <w:rPr>
          <w:rFonts w:asciiTheme="majorHAnsi" w:hAnsiTheme="majorHAnsi" w:cstheme="majorHAnsi"/>
          <w:lang w:val="zu-ZA"/>
        </w:rPr>
        <w:t xml:space="preserve"> giải nếu</w:t>
      </w:r>
      <w:r w:rsidR="00DF638C" w:rsidRPr="00C63B45">
        <w:rPr>
          <w:rFonts w:asciiTheme="majorHAnsi" w:hAnsiTheme="majorHAnsi" w:cstheme="majorHAnsi"/>
          <w:lang w:val="vi-VN"/>
        </w:rPr>
        <w:t xml:space="preserve"> phát hiện có</w:t>
      </w:r>
      <w:r w:rsidR="00050938" w:rsidRPr="00C63B45">
        <w:rPr>
          <w:rFonts w:asciiTheme="majorHAnsi" w:hAnsiTheme="majorHAnsi" w:cstheme="majorHAnsi"/>
          <w:lang w:val="zu-ZA"/>
        </w:rPr>
        <w:t xml:space="preserve"> vi phạm quyền tác giả và quyền liên quan theo quy định c</w:t>
      </w:r>
      <w:r w:rsidR="0031749E" w:rsidRPr="00C63B45">
        <w:rPr>
          <w:rFonts w:asciiTheme="majorHAnsi" w:hAnsiTheme="majorHAnsi" w:cstheme="majorHAnsi"/>
          <w:lang w:val="zu-ZA"/>
        </w:rPr>
        <w:t>ủa phá</w:t>
      </w:r>
      <w:r w:rsidR="00050938" w:rsidRPr="00C63B45">
        <w:rPr>
          <w:rFonts w:asciiTheme="majorHAnsi" w:hAnsiTheme="majorHAnsi" w:cstheme="majorHAnsi"/>
          <w:lang w:val="zu-ZA"/>
        </w:rPr>
        <w:t>p luật, Ban Tổ chức sẽ thu hồi giải thưởng, tiền thưở</w:t>
      </w:r>
      <w:r w:rsidR="00DE6550" w:rsidRPr="00C63B45">
        <w:rPr>
          <w:rFonts w:asciiTheme="majorHAnsi" w:hAnsiTheme="majorHAnsi" w:cstheme="majorHAnsi"/>
          <w:lang w:val="zu-ZA"/>
        </w:rPr>
        <w:t>ng và G</w:t>
      </w:r>
      <w:r w:rsidR="00050938" w:rsidRPr="00C63B45">
        <w:rPr>
          <w:rFonts w:asciiTheme="majorHAnsi" w:hAnsiTheme="majorHAnsi" w:cstheme="majorHAnsi"/>
          <w:lang w:val="zu-ZA"/>
        </w:rPr>
        <w:t>iấy chứng nhận.</w:t>
      </w:r>
      <w:r w:rsidR="0031749E" w:rsidRPr="00C63B45">
        <w:rPr>
          <w:rFonts w:asciiTheme="majorHAnsi" w:hAnsiTheme="majorHAnsi" w:cstheme="majorHAnsi"/>
          <w:lang w:val="zu-ZA"/>
        </w:rPr>
        <w:t xml:space="preserve"> </w:t>
      </w:r>
    </w:p>
    <w:p w:rsidR="009B340D" w:rsidRPr="00C63B45" w:rsidRDefault="00C718D5" w:rsidP="00844F37">
      <w:pPr>
        <w:widowControl w:val="0"/>
        <w:autoSpaceDE w:val="0"/>
        <w:autoSpaceDN w:val="0"/>
        <w:adjustRightInd w:val="0"/>
        <w:spacing w:before="120" w:after="120"/>
        <w:ind w:firstLine="720"/>
        <w:jc w:val="both"/>
        <w:rPr>
          <w:rFonts w:asciiTheme="majorHAnsi" w:hAnsiTheme="majorHAnsi" w:cstheme="majorHAnsi"/>
          <w:b/>
          <w:lang w:val="nl-NL"/>
        </w:rPr>
      </w:pPr>
      <w:r w:rsidRPr="00C63B45">
        <w:rPr>
          <w:rFonts w:asciiTheme="majorHAnsi" w:hAnsiTheme="majorHAnsi" w:cstheme="majorHAnsi"/>
          <w:b/>
          <w:lang w:val="nl-NL"/>
        </w:rPr>
        <w:t xml:space="preserve">Điều </w:t>
      </w:r>
      <w:r w:rsidRPr="00C63B45">
        <w:rPr>
          <w:rFonts w:asciiTheme="majorHAnsi" w:hAnsiTheme="majorHAnsi" w:cstheme="majorHAnsi"/>
          <w:b/>
          <w:lang w:val="vi-VN"/>
        </w:rPr>
        <w:t>5</w:t>
      </w:r>
      <w:r w:rsidRPr="00C63B45">
        <w:rPr>
          <w:rFonts w:asciiTheme="majorHAnsi" w:hAnsiTheme="majorHAnsi" w:cstheme="majorHAnsi"/>
          <w:b/>
          <w:lang w:val="nl-NL"/>
        </w:rPr>
        <w:t xml:space="preserve">. </w:t>
      </w:r>
      <w:r w:rsidR="00E420D2" w:rsidRPr="00C63B45">
        <w:rPr>
          <w:rFonts w:asciiTheme="majorHAnsi" w:hAnsiTheme="majorHAnsi" w:cstheme="majorHAnsi"/>
          <w:b/>
          <w:lang w:val="nl-NL"/>
        </w:rPr>
        <w:t>Quyền và trách nhiệm của tác giả</w:t>
      </w:r>
    </w:p>
    <w:p w:rsidR="00920A68" w:rsidRPr="00C63B45" w:rsidRDefault="009B340D" w:rsidP="00844F37">
      <w:pPr>
        <w:widowControl w:val="0"/>
        <w:autoSpaceDE w:val="0"/>
        <w:autoSpaceDN w:val="0"/>
        <w:adjustRightInd w:val="0"/>
        <w:spacing w:before="120" w:after="120"/>
        <w:ind w:firstLine="720"/>
        <w:jc w:val="both"/>
        <w:rPr>
          <w:rFonts w:asciiTheme="majorHAnsi" w:hAnsiTheme="majorHAnsi" w:cstheme="majorHAnsi"/>
          <w:lang w:val="nl-NL"/>
        </w:rPr>
      </w:pPr>
      <w:r w:rsidRPr="00C63B45">
        <w:rPr>
          <w:rFonts w:asciiTheme="majorHAnsi" w:hAnsiTheme="majorHAnsi" w:cstheme="majorHAnsi"/>
          <w:lang w:val="nl-NL"/>
        </w:rPr>
        <w:t>- Mỗi tác giả chỉ sử dụng 01 tên, 01 địa chỉ khi đăng ký dự thi</w:t>
      </w:r>
      <w:r w:rsidR="00920A68" w:rsidRPr="00C63B45">
        <w:rPr>
          <w:rFonts w:asciiTheme="majorHAnsi" w:hAnsiTheme="majorHAnsi" w:cstheme="majorHAnsi"/>
          <w:lang w:val="nl-NL"/>
        </w:rPr>
        <w:t>.</w:t>
      </w:r>
    </w:p>
    <w:p w:rsidR="009B340D" w:rsidRPr="00C63B45" w:rsidRDefault="009B340D" w:rsidP="00844F37">
      <w:pPr>
        <w:widowControl w:val="0"/>
        <w:autoSpaceDE w:val="0"/>
        <w:autoSpaceDN w:val="0"/>
        <w:adjustRightInd w:val="0"/>
        <w:spacing w:before="120" w:after="120"/>
        <w:ind w:firstLine="720"/>
        <w:jc w:val="both"/>
        <w:rPr>
          <w:rFonts w:asciiTheme="majorHAnsi" w:hAnsiTheme="majorHAnsi" w:cstheme="majorHAnsi"/>
          <w:spacing w:val="-4"/>
        </w:rPr>
      </w:pPr>
      <w:r w:rsidRPr="00C63B45">
        <w:rPr>
          <w:rFonts w:asciiTheme="majorHAnsi" w:hAnsiTheme="majorHAnsi" w:cstheme="majorHAnsi"/>
          <w:spacing w:val="-4"/>
        </w:rPr>
        <w:t>- Thực hiện đúng Thể lệ</w:t>
      </w:r>
      <w:r w:rsidR="00D46EFB" w:rsidRPr="00C63B45">
        <w:rPr>
          <w:rFonts w:asciiTheme="majorHAnsi" w:hAnsiTheme="majorHAnsi" w:cstheme="majorHAnsi"/>
          <w:spacing w:val="-4"/>
        </w:rPr>
        <w:t xml:space="preserve"> C</w:t>
      </w:r>
      <w:r w:rsidRPr="00C63B45">
        <w:rPr>
          <w:rFonts w:asciiTheme="majorHAnsi" w:hAnsiTheme="majorHAnsi" w:cstheme="majorHAnsi"/>
          <w:spacing w:val="-4"/>
        </w:rPr>
        <w:t>uộc thi, việc tác giả gửi tác phẩ</w:t>
      </w:r>
      <w:r w:rsidR="00D46EFB" w:rsidRPr="00C63B45">
        <w:rPr>
          <w:rFonts w:asciiTheme="majorHAnsi" w:hAnsiTheme="majorHAnsi" w:cstheme="majorHAnsi"/>
          <w:spacing w:val="-4"/>
        </w:rPr>
        <w:t>m tham gia C</w:t>
      </w:r>
      <w:r w:rsidRPr="00C63B45">
        <w:rPr>
          <w:rFonts w:asciiTheme="majorHAnsi" w:hAnsiTheme="majorHAnsi" w:cstheme="majorHAnsi"/>
          <w:spacing w:val="-4"/>
        </w:rPr>
        <w:t>uộc thi coi như chấp thuận mọi quy định trong Thể lệ</w:t>
      </w:r>
      <w:r w:rsidR="00D46EFB" w:rsidRPr="00C63B45">
        <w:rPr>
          <w:rFonts w:asciiTheme="majorHAnsi" w:hAnsiTheme="majorHAnsi" w:cstheme="majorHAnsi"/>
          <w:spacing w:val="-4"/>
        </w:rPr>
        <w:t xml:space="preserve"> C</w:t>
      </w:r>
      <w:r w:rsidRPr="00C63B45">
        <w:rPr>
          <w:rFonts w:asciiTheme="majorHAnsi" w:hAnsiTheme="majorHAnsi" w:cstheme="majorHAnsi"/>
          <w:spacing w:val="-4"/>
        </w:rPr>
        <w:t>uộ</w:t>
      </w:r>
      <w:r w:rsidR="00EC7D7D" w:rsidRPr="00C63B45">
        <w:rPr>
          <w:rFonts w:asciiTheme="majorHAnsi" w:hAnsiTheme="majorHAnsi" w:cstheme="majorHAnsi"/>
          <w:spacing w:val="-4"/>
        </w:rPr>
        <w:t>c thi và cam kết tự nguyện chuyển giao quyền sử dụng tác phẩm cho Ban Tổ chức.</w:t>
      </w:r>
      <w:r w:rsidR="00920A68" w:rsidRPr="00C63B45">
        <w:rPr>
          <w:rFonts w:asciiTheme="majorHAnsi" w:hAnsiTheme="majorHAnsi" w:cstheme="majorHAnsi"/>
          <w:spacing w:val="-4"/>
        </w:rPr>
        <w:t xml:space="preserve"> Bản</w:t>
      </w:r>
      <w:r w:rsidR="00E04CD4" w:rsidRPr="00C63B45">
        <w:rPr>
          <w:rFonts w:asciiTheme="majorHAnsi" w:hAnsiTheme="majorHAnsi" w:cstheme="majorHAnsi"/>
          <w:spacing w:val="-4"/>
        </w:rPr>
        <w:t xml:space="preserve"> quyền ảnh thuộc về tác giả.</w:t>
      </w:r>
    </w:p>
    <w:p w:rsidR="009B340D" w:rsidRPr="00C63B45" w:rsidRDefault="009B340D" w:rsidP="00844F37">
      <w:pPr>
        <w:widowControl w:val="0"/>
        <w:autoSpaceDE w:val="0"/>
        <w:autoSpaceDN w:val="0"/>
        <w:adjustRightInd w:val="0"/>
        <w:spacing w:before="120" w:after="120"/>
        <w:ind w:firstLine="720"/>
        <w:jc w:val="both"/>
        <w:rPr>
          <w:rFonts w:asciiTheme="majorHAnsi" w:hAnsiTheme="majorHAnsi" w:cstheme="majorHAnsi"/>
          <w:b/>
          <w:lang w:val="nl-NL"/>
        </w:rPr>
      </w:pPr>
      <w:r w:rsidRPr="00C63B45">
        <w:rPr>
          <w:rFonts w:asciiTheme="majorHAnsi" w:hAnsiTheme="majorHAnsi" w:cstheme="majorHAnsi"/>
        </w:rPr>
        <w:t>- Chịu trách nhiệm về quyền tác giả, quyền liên quan. Tác giả có tác phẩm đạt giải có trách nhiệm nộp thuế thu nhập cá nhân theo quy định của pháp luật.</w:t>
      </w:r>
    </w:p>
    <w:p w:rsidR="00045CB2" w:rsidRPr="00C63B45" w:rsidRDefault="008B0A09" w:rsidP="00844F37">
      <w:pPr>
        <w:widowControl w:val="0"/>
        <w:autoSpaceDE w:val="0"/>
        <w:autoSpaceDN w:val="0"/>
        <w:adjustRightInd w:val="0"/>
        <w:spacing w:before="120" w:after="120"/>
        <w:ind w:firstLine="720"/>
        <w:jc w:val="both"/>
        <w:rPr>
          <w:rFonts w:asciiTheme="majorHAnsi" w:eastAsia="Times New Roman" w:hAnsiTheme="majorHAnsi" w:cstheme="majorHAnsi"/>
          <w:lang w:eastAsia="zh-CN"/>
        </w:rPr>
      </w:pPr>
      <w:r w:rsidRPr="00C63B45">
        <w:rPr>
          <w:rFonts w:asciiTheme="majorHAnsi" w:eastAsia="Times New Roman" w:hAnsiTheme="majorHAnsi" w:cstheme="majorHAnsi"/>
          <w:b/>
          <w:bCs/>
          <w:color w:val="000000"/>
        </w:rPr>
        <w:t>Điều 6.</w:t>
      </w:r>
      <w:r w:rsidR="00C35E33" w:rsidRPr="00C63B45">
        <w:rPr>
          <w:rFonts w:asciiTheme="majorHAnsi" w:eastAsia="Times New Roman" w:hAnsiTheme="majorHAnsi" w:cstheme="majorHAnsi"/>
          <w:b/>
          <w:bCs/>
          <w:color w:val="000000"/>
        </w:rPr>
        <w:t xml:space="preserve"> </w:t>
      </w:r>
      <w:r w:rsidR="00BD5D09" w:rsidRPr="00C63B45">
        <w:rPr>
          <w:rFonts w:asciiTheme="majorHAnsi" w:eastAsia="Times New Roman" w:hAnsiTheme="majorHAnsi" w:cstheme="majorHAnsi"/>
          <w:b/>
          <w:bCs/>
          <w:color w:val="000000"/>
        </w:rPr>
        <w:t>Địa chỉ nhận tác phẩm dự thi</w:t>
      </w:r>
    </w:p>
    <w:p w:rsidR="00770C99" w:rsidRPr="00C63B45" w:rsidRDefault="00A27D61" w:rsidP="00844F37">
      <w:pPr>
        <w:widowControl w:val="0"/>
        <w:autoSpaceDE w:val="0"/>
        <w:autoSpaceDN w:val="0"/>
        <w:adjustRightInd w:val="0"/>
        <w:spacing w:before="120" w:after="120"/>
        <w:ind w:firstLine="720"/>
        <w:jc w:val="both"/>
        <w:rPr>
          <w:rFonts w:asciiTheme="majorHAnsi" w:eastAsia="Times New Roman" w:hAnsiTheme="majorHAnsi" w:cstheme="majorHAnsi"/>
          <w:spacing w:val="-4"/>
          <w:lang w:eastAsia="zh-CN"/>
        </w:rPr>
      </w:pPr>
      <w:r w:rsidRPr="00C63B45">
        <w:rPr>
          <w:rFonts w:asciiTheme="majorHAnsi" w:eastAsia="Times New Roman" w:hAnsiTheme="majorHAnsi" w:cstheme="majorHAnsi"/>
          <w:spacing w:val="-4"/>
          <w:lang w:eastAsia="zh-CN"/>
        </w:rPr>
        <w:t>T</w:t>
      </w:r>
      <w:r w:rsidR="00BC5F20" w:rsidRPr="00C63B45">
        <w:rPr>
          <w:rFonts w:asciiTheme="majorHAnsi" w:eastAsia="Times New Roman" w:hAnsiTheme="majorHAnsi" w:cstheme="majorHAnsi"/>
          <w:spacing w:val="-4"/>
          <w:lang w:eastAsia="zh-CN"/>
        </w:rPr>
        <w:t>ác giả gửi tác phẩm (ảnh) về đ</w:t>
      </w:r>
      <w:r w:rsidR="00153090" w:rsidRPr="00C63B45">
        <w:rPr>
          <w:rFonts w:asciiTheme="majorHAnsi" w:eastAsia="Times New Roman" w:hAnsiTheme="majorHAnsi" w:cstheme="majorHAnsi"/>
          <w:spacing w:val="-4"/>
          <w:lang w:eastAsia="zh-CN"/>
        </w:rPr>
        <w:t xml:space="preserve">ịa chỉ: </w:t>
      </w:r>
      <w:hyperlink r:id="rId8" w:history="1">
        <w:r w:rsidRPr="005C464F">
          <w:rPr>
            <w:rStyle w:val="Hyperlink"/>
            <w:rFonts w:asciiTheme="majorHAnsi" w:eastAsia="Times New Roman" w:hAnsiTheme="majorHAnsi" w:cstheme="majorHAnsi"/>
            <w:b/>
            <w:spacing w:val="-4"/>
            <w:u w:val="none"/>
            <w:lang w:eastAsia="zh-CN"/>
          </w:rPr>
          <w:t>http://anhdulichtuyenquang2022.com</w:t>
        </w:r>
      </w:hyperlink>
      <w:r w:rsidRPr="005C464F">
        <w:rPr>
          <w:rFonts w:asciiTheme="majorHAnsi" w:eastAsia="Times New Roman" w:hAnsiTheme="majorHAnsi" w:cstheme="majorHAnsi"/>
          <w:b/>
          <w:spacing w:val="-4"/>
          <w:lang w:eastAsia="zh-CN"/>
        </w:rPr>
        <w:t xml:space="preserve"> </w:t>
      </w:r>
      <w:r w:rsidR="00BC5F20" w:rsidRPr="00C63B45">
        <w:rPr>
          <w:rFonts w:asciiTheme="majorHAnsi" w:eastAsia="Times New Roman" w:hAnsiTheme="majorHAnsi" w:cstheme="majorHAnsi"/>
          <w:spacing w:val="-4"/>
          <w:lang w:eastAsia="zh-CN"/>
        </w:rPr>
        <w:t xml:space="preserve">để </w:t>
      </w:r>
      <w:r w:rsidR="00621C06" w:rsidRPr="00C63B45">
        <w:rPr>
          <w:rFonts w:asciiTheme="majorHAnsi" w:eastAsia="Times New Roman" w:hAnsiTheme="majorHAnsi" w:cstheme="majorHAnsi"/>
          <w:spacing w:val="-4"/>
          <w:lang w:eastAsia="zh-CN"/>
        </w:rPr>
        <w:t xml:space="preserve">tham gia </w:t>
      </w:r>
      <w:r w:rsidR="00C55CCF" w:rsidRPr="00C63B45">
        <w:rPr>
          <w:rFonts w:asciiTheme="majorHAnsi" w:eastAsia="Times New Roman" w:hAnsiTheme="majorHAnsi" w:cstheme="majorHAnsi"/>
          <w:spacing w:val="-4"/>
          <w:lang w:eastAsia="zh-CN"/>
        </w:rPr>
        <w:t>dự</w:t>
      </w:r>
      <w:r w:rsidR="00D46EFB" w:rsidRPr="00C63B45">
        <w:rPr>
          <w:rFonts w:asciiTheme="majorHAnsi" w:eastAsia="Times New Roman" w:hAnsiTheme="majorHAnsi" w:cstheme="majorHAnsi"/>
          <w:spacing w:val="-4"/>
          <w:lang w:eastAsia="zh-CN"/>
        </w:rPr>
        <w:t xml:space="preserve"> thi</w:t>
      </w:r>
      <w:r w:rsidR="00BC5F20" w:rsidRPr="00C63B45">
        <w:rPr>
          <w:rFonts w:asciiTheme="majorHAnsi" w:eastAsia="Times New Roman" w:hAnsiTheme="majorHAnsi" w:cstheme="majorHAnsi"/>
          <w:spacing w:val="-4"/>
          <w:lang w:eastAsia="zh-CN"/>
        </w:rPr>
        <w:t xml:space="preserve">. </w:t>
      </w:r>
    </w:p>
    <w:p w:rsidR="00C718D5" w:rsidRPr="00C63B45" w:rsidRDefault="00C718D5" w:rsidP="00844F37">
      <w:pPr>
        <w:widowControl w:val="0"/>
        <w:autoSpaceDE w:val="0"/>
        <w:autoSpaceDN w:val="0"/>
        <w:adjustRightInd w:val="0"/>
        <w:spacing w:before="120" w:after="120"/>
        <w:ind w:firstLine="720"/>
        <w:jc w:val="both"/>
        <w:rPr>
          <w:rFonts w:asciiTheme="majorHAnsi" w:hAnsiTheme="majorHAnsi" w:cstheme="majorHAnsi"/>
          <w:b/>
          <w:lang w:val="nl-NL"/>
        </w:rPr>
      </w:pPr>
      <w:r w:rsidRPr="00C63B45">
        <w:rPr>
          <w:rFonts w:asciiTheme="majorHAnsi" w:hAnsiTheme="majorHAnsi" w:cstheme="majorHAnsi"/>
          <w:b/>
          <w:lang w:val="nl-NL"/>
        </w:rPr>
        <w:t xml:space="preserve">Điều </w:t>
      </w:r>
      <w:r w:rsidR="007A4102" w:rsidRPr="00C63B45">
        <w:rPr>
          <w:rFonts w:asciiTheme="majorHAnsi" w:hAnsiTheme="majorHAnsi" w:cstheme="majorHAnsi"/>
          <w:b/>
        </w:rPr>
        <w:t>7</w:t>
      </w:r>
      <w:r w:rsidRPr="00C63B45">
        <w:rPr>
          <w:rFonts w:asciiTheme="majorHAnsi" w:hAnsiTheme="majorHAnsi" w:cstheme="majorHAnsi"/>
          <w:b/>
          <w:lang w:val="nl-NL"/>
        </w:rPr>
        <w:t>. Thời gian nhận tác phẩm</w:t>
      </w:r>
      <w:r w:rsidRPr="00C63B45">
        <w:rPr>
          <w:rFonts w:asciiTheme="majorHAnsi" w:hAnsiTheme="majorHAnsi" w:cstheme="majorHAnsi"/>
          <w:b/>
          <w:lang w:val="vi-VN"/>
        </w:rPr>
        <w:t>, chấm ảnh và</w:t>
      </w:r>
      <w:r w:rsidRPr="00C63B45">
        <w:rPr>
          <w:rFonts w:asciiTheme="majorHAnsi" w:hAnsiTheme="majorHAnsi" w:cstheme="majorHAnsi"/>
          <w:b/>
          <w:lang w:val="nl-NL"/>
        </w:rPr>
        <w:t xml:space="preserve"> tổng kế</w:t>
      </w:r>
      <w:r w:rsidR="00B31BE9" w:rsidRPr="00C63B45">
        <w:rPr>
          <w:rFonts w:asciiTheme="majorHAnsi" w:hAnsiTheme="majorHAnsi" w:cstheme="majorHAnsi"/>
          <w:b/>
          <w:lang w:val="nl-NL"/>
        </w:rPr>
        <w:t>t C</w:t>
      </w:r>
      <w:r w:rsidRPr="00C63B45">
        <w:rPr>
          <w:rFonts w:asciiTheme="majorHAnsi" w:hAnsiTheme="majorHAnsi" w:cstheme="majorHAnsi"/>
          <w:b/>
          <w:lang w:val="nl-NL"/>
        </w:rPr>
        <w:t>uộc thi</w:t>
      </w:r>
    </w:p>
    <w:p w:rsidR="00C718D5" w:rsidRPr="00C63B45" w:rsidRDefault="00C718D5" w:rsidP="00844F37">
      <w:pPr>
        <w:spacing w:before="120" w:after="120"/>
        <w:ind w:firstLine="720"/>
        <w:jc w:val="both"/>
        <w:rPr>
          <w:rFonts w:asciiTheme="majorHAnsi" w:hAnsiTheme="majorHAnsi" w:cstheme="majorHAnsi"/>
          <w:lang w:val="nl-NL"/>
        </w:rPr>
      </w:pPr>
      <w:r w:rsidRPr="00C63B45">
        <w:rPr>
          <w:rFonts w:asciiTheme="majorHAnsi" w:hAnsiTheme="majorHAnsi" w:cstheme="majorHAnsi"/>
          <w:lang w:val="nl-NL"/>
        </w:rPr>
        <w:t>- Từ ngày</w:t>
      </w:r>
      <w:r w:rsidR="00773B82" w:rsidRPr="00C63B45">
        <w:rPr>
          <w:rFonts w:asciiTheme="majorHAnsi" w:hAnsiTheme="majorHAnsi" w:cstheme="majorHAnsi"/>
          <w:lang w:val="nl-NL"/>
        </w:rPr>
        <w:t xml:space="preserve"> có thông báo</w:t>
      </w:r>
      <w:r w:rsidR="00430B75">
        <w:rPr>
          <w:rFonts w:asciiTheme="majorHAnsi" w:hAnsiTheme="majorHAnsi" w:cstheme="majorHAnsi"/>
          <w:lang w:val="nl-NL"/>
        </w:rPr>
        <w:t xml:space="preserve"> </w:t>
      </w:r>
      <w:bookmarkStart w:id="0" w:name="_GoBack"/>
      <w:bookmarkEnd w:id="0"/>
      <w:r w:rsidRPr="00C63B45">
        <w:rPr>
          <w:rFonts w:asciiTheme="majorHAnsi" w:hAnsiTheme="majorHAnsi" w:cstheme="majorHAnsi"/>
          <w:lang w:val="nl-NL"/>
        </w:rPr>
        <w:t>phát độ</w:t>
      </w:r>
      <w:r w:rsidR="00770C99" w:rsidRPr="00C63B45">
        <w:rPr>
          <w:rFonts w:asciiTheme="majorHAnsi" w:hAnsiTheme="majorHAnsi" w:cstheme="majorHAnsi"/>
          <w:lang w:val="nl-NL"/>
        </w:rPr>
        <w:t>ng C</w:t>
      </w:r>
      <w:r w:rsidRPr="00C63B45">
        <w:rPr>
          <w:rFonts w:asciiTheme="majorHAnsi" w:hAnsiTheme="majorHAnsi" w:cstheme="majorHAnsi"/>
          <w:lang w:val="nl-NL"/>
        </w:rPr>
        <w:t>uộc thi đến hết</w:t>
      </w:r>
      <w:r w:rsidR="00413CAB" w:rsidRPr="00C63B45">
        <w:rPr>
          <w:rFonts w:asciiTheme="majorHAnsi" w:hAnsiTheme="majorHAnsi" w:cstheme="majorHAnsi"/>
          <w:lang w:val="nl-NL"/>
        </w:rPr>
        <w:t xml:space="preserve"> </w:t>
      </w:r>
      <w:r w:rsidR="00CA3E2E" w:rsidRPr="00C63B45">
        <w:rPr>
          <w:rFonts w:asciiTheme="majorHAnsi" w:hAnsiTheme="majorHAnsi" w:cstheme="majorHAnsi"/>
          <w:lang w:val="nl-NL"/>
        </w:rPr>
        <w:t xml:space="preserve">ngày </w:t>
      </w:r>
      <w:r w:rsidR="00C55CCF" w:rsidRPr="00C63B45">
        <w:rPr>
          <w:rFonts w:asciiTheme="majorHAnsi" w:hAnsiTheme="majorHAnsi" w:cstheme="majorHAnsi"/>
          <w:lang w:val="nl-NL"/>
        </w:rPr>
        <w:t>20</w:t>
      </w:r>
      <w:r w:rsidR="00770C99" w:rsidRPr="00C63B45">
        <w:rPr>
          <w:rFonts w:asciiTheme="majorHAnsi" w:hAnsiTheme="majorHAnsi" w:cstheme="majorHAnsi"/>
          <w:lang w:val="nl-NL"/>
        </w:rPr>
        <w:t>/8</w:t>
      </w:r>
      <w:r w:rsidR="00F85BA5" w:rsidRPr="00C63B45">
        <w:rPr>
          <w:rFonts w:asciiTheme="majorHAnsi" w:hAnsiTheme="majorHAnsi" w:cstheme="majorHAnsi"/>
          <w:lang w:val="nl-NL"/>
        </w:rPr>
        <w:t>/2022</w:t>
      </w:r>
      <w:r w:rsidR="00265867" w:rsidRPr="00C63B45">
        <w:rPr>
          <w:rFonts w:asciiTheme="majorHAnsi" w:hAnsiTheme="majorHAnsi" w:cstheme="majorHAnsi"/>
          <w:lang w:val="nl-NL"/>
        </w:rPr>
        <w:t xml:space="preserve">: Tiếp nhận tác phẩm dự thi. </w:t>
      </w:r>
    </w:p>
    <w:p w:rsidR="00C63B45" w:rsidRPr="00C63B45" w:rsidRDefault="00C718D5" w:rsidP="00844F37">
      <w:pPr>
        <w:spacing w:before="120" w:after="120"/>
        <w:ind w:firstLine="720"/>
        <w:jc w:val="both"/>
        <w:rPr>
          <w:rFonts w:asciiTheme="majorHAnsi" w:hAnsiTheme="majorHAnsi" w:cstheme="majorHAnsi"/>
          <w:lang w:val="nl-NL"/>
        </w:rPr>
      </w:pPr>
      <w:r w:rsidRPr="00C63B45">
        <w:rPr>
          <w:rFonts w:asciiTheme="majorHAnsi" w:hAnsiTheme="majorHAnsi" w:cstheme="majorHAnsi"/>
          <w:lang w:val="nl-NL"/>
        </w:rPr>
        <w:t xml:space="preserve">- </w:t>
      </w:r>
      <w:r w:rsidR="00770C99" w:rsidRPr="00C63B45">
        <w:rPr>
          <w:rFonts w:asciiTheme="majorHAnsi" w:hAnsiTheme="majorHAnsi" w:cstheme="majorHAnsi"/>
          <w:lang w:val="nl-NL"/>
        </w:rPr>
        <w:t>Trước ngày 31/</w:t>
      </w:r>
      <w:r w:rsidR="00F85BA5" w:rsidRPr="00C63B45">
        <w:rPr>
          <w:rFonts w:asciiTheme="majorHAnsi" w:hAnsiTheme="majorHAnsi" w:cstheme="majorHAnsi"/>
          <w:lang w:val="nl-NL"/>
        </w:rPr>
        <w:t>8/2022</w:t>
      </w:r>
      <w:r w:rsidR="00FD2942" w:rsidRPr="00C63B45">
        <w:rPr>
          <w:rFonts w:asciiTheme="majorHAnsi" w:hAnsiTheme="majorHAnsi" w:cstheme="majorHAnsi"/>
          <w:lang w:val="nl-NL"/>
        </w:rPr>
        <w:t>: Tổ chức chấm tác phẩm dự thi.</w:t>
      </w:r>
    </w:p>
    <w:p w:rsidR="008315B4" w:rsidRPr="00C63B45" w:rsidRDefault="00F85BA5" w:rsidP="00844F37">
      <w:pPr>
        <w:spacing w:before="120" w:after="120"/>
        <w:ind w:firstLine="720"/>
        <w:jc w:val="both"/>
        <w:rPr>
          <w:rFonts w:asciiTheme="majorHAnsi" w:eastAsia="Times New Roman" w:hAnsiTheme="majorHAnsi" w:cstheme="majorHAnsi"/>
          <w:i/>
          <w:spacing w:val="-6"/>
        </w:rPr>
      </w:pPr>
      <w:r w:rsidRPr="00C63B45">
        <w:rPr>
          <w:rFonts w:asciiTheme="majorHAnsi" w:hAnsiTheme="majorHAnsi" w:cstheme="majorHAnsi"/>
          <w:spacing w:val="-6"/>
          <w:lang w:val="nl-NL"/>
        </w:rPr>
        <w:t xml:space="preserve">- </w:t>
      </w:r>
      <w:r w:rsidR="00FD2942" w:rsidRPr="00C63B45">
        <w:rPr>
          <w:rFonts w:asciiTheme="majorHAnsi" w:hAnsiTheme="majorHAnsi" w:cstheme="majorHAnsi"/>
          <w:spacing w:val="-6"/>
        </w:rPr>
        <w:t xml:space="preserve">Trước ngày 10/9/2022: </w:t>
      </w:r>
      <w:r w:rsidRPr="00C63B45">
        <w:rPr>
          <w:rFonts w:asciiTheme="majorHAnsi" w:hAnsiTheme="majorHAnsi" w:cstheme="majorHAnsi"/>
          <w:spacing w:val="-6"/>
          <w:lang w:val="nl-NL"/>
        </w:rPr>
        <w:t xml:space="preserve">Tổng </w:t>
      </w:r>
      <w:r w:rsidR="00C718D5" w:rsidRPr="00C63B45">
        <w:rPr>
          <w:rFonts w:asciiTheme="majorHAnsi" w:hAnsiTheme="majorHAnsi" w:cstheme="majorHAnsi"/>
          <w:spacing w:val="-6"/>
          <w:lang w:val="nl-NL"/>
        </w:rPr>
        <w:t xml:space="preserve">kết, </w:t>
      </w:r>
      <w:r w:rsidRPr="00C63B45">
        <w:rPr>
          <w:rFonts w:asciiTheme="majorHAnsi" w:hAnsiTheme="majorHAnsi" w:cstheme="majorHAnsi"/>
          <w:spacing w:val="-6"/>
          <w:lang w:val="nl-NL"/>
        </w:rPr>
        <w:t xml:space="preserve">triển lãm ảnh và </w:t>
      </w:r>
      <w:r w:rsidR="00C718D5" w:rsidRPr="00C63B45">
        <w:rPr>
          <w:rFonts w:asciiTheme="majorHAnsi" w:hAnsiTheme="majorHAnsi" w:cstheme="majorHAnsi"/>
          <w:spacing w:val="-6"/>
          <w:lang w:val="nl-NL"/>
        </w:rPr>
        <w:t>trao giả</w:t>
      </w:r>
      <w:r w:rsidR="00624D86" w:rsidRPr="00C63B45">
        <w:rPr>
          <w:rFonts w:asciiTheme="majorHAnsi" w:hAnsiTheme="majorHAnsi" w:cstheme="majorHAnsi"/>
          <w:spacing w:val="-6"/>
          <w:lang w:val="nl-NL"/>
        </w:rPr>
        <w:t>i C</w:t>
      </w:r>
      <w:r w:rsidR="00C718D5" w:rsidRPr="00C63B45">
        <w:rPr>
          <w:rFonts w:asciiTheme="majorHAnsi" w:hAnsiTheme="majorHAnsi" w:cstheme="majorHAnsi"/>
          <w:spacing w:val="-6"/>
          <w:lang w:val="nl-NL"/>
        </w:rPr>
        <w:t xml:space="preserve">uộc thi </w:t>
      </w:r>
      <w:r w:rsidR="008315B4" w:rsidRPr="00C63B45">
        <w:rPr>
          <w:rFonts w:asciiTheme="majorHAnsi" w:eastAsia="Times New Roman" w:hAnsiTheme="majorHAnsi" w:cstheme="majorHAnsi"/>
          <w:bCs/>
          <w:i/>
          <w:color w:val="000000"/>
          <w:spacing w:val="-6"/>
        </w:rPr>
        <w:t>(</w:t>
      </w:r>
      <w:r w:rsidR="00A359B0">
        <w:rPr>
          <w:rFonts w:asciiTheme="majorHAnsi" w:eastAsia="Times New Roman" w:hAnsiTheme="majorHAnsi" w:cstheme="majorHAnsi"/>
          <w:bCs/>
          <w:i/>
          <w:color w:val="000000"/>
          <w:spacing w:val="-6"/>
        </w:rPr>
        <w:t xml:space="preserve">dự kiến </w:t>
      </w:r>
      <w:r w:rsidR="008315B4" w:rsidRPr="00C63B45">
        <w:rPr>
          <w:rFonts w:asciiTheme="majorHAnsi" w:eastAsia="Times New Roman" w:hAnsiTheme="majorHAnsi" w:cstheme="majorHAnsi"/>
          <w:bCs/>
          <w:i/>
          <w:color w:val="000000"/>
          <w:spacing w:val="-6"/>
        </w:rPr>
        <w:t xml:space="preserve">dịp </w:t>
      </w:r>
      <w:r w:rsidR="008315B4" w:rsidRPr="00C63B45">
        <w:rPr>
          <w:rFonts w:asciiTheme="majorHAnsi" w:eastAsia="Times New Roman" w:hAnsiTheme="majorHAnsi" w:cstheme="majorHAnsi"/>
          <w:i/>
          <w:spacing w:val="-6"/>
        </w:rPr>
        <w:t xml:space="preserve">Tổ chức Lễ đón nhận Bằng ghi danh của UNESCO di sản văn hóa phi vật thể </w:t>
      </w:r>
      <w:r w:rsidR="008315B4" w:rsidRPr="00C63B45">
        <w:rPr>
          <w:rFonts w:asciiTheme="majorHAnsi" w:eastAsia="Times New Roman" w:hAnsiTheme="majorHAnsi" w:cstheme="majorHAnsi"/>
          <w:i/>
          <w:spacing w:val="-6"/>
          <w:lang w:val="da-DK"/>
        </w:rPr>
        <w:t>"Thự</w:t>
      </w:r>
      <w:r w:rsidR="00770C99" w:rsidRPr="00C63B45">
        <w:rPr>
          <w:rFonts w:asciiTheme="majorHAnsi" w:eastAsia="Times New Roman" w:hAnsiTheme="majorHAnsi" w:cstheme="majorHAnsi"/>
          <w:i/>
          <w:spacing w:val="-6"/>
          <w:lang w:val="da-DK"/>
        </w:rPr>
        <w:t xml:space="preserve">c hành </w:t>
      </w:r>
      <w:r w:rsidR="008315B4" w:rsidRPr="00C63B45">
        <w:rPr>
          <w:rFonts w:asciiTheme="majorHAnsi" w:eastAsia="Times New Roman" w:hAnsiTheme="majorHAnsi" w:cstheme="majorHAnsi"/>
          <w:i/>
          <w:spacing w:val="-6"/>
          <w:lang w:val="da-DK"/>
        </w:rPr>
        <w:t xml:space="preserve">Then của người Tày, Nùng, Thái ở Việt Nam" và </w:t>
      </w:r>
      <w:r w:rsidR="008315B4" w:rsidRPr="00C63B45">
        <w:rPr>
          <w:rFonts w:asciiTheme="majorHAnsi" w:eastAsia="Times New Roman" w:hAnsiTheme="majorHAnsi" w:cstheme="majorHAnsi"/>
          <w:bCs/>
          <w:i/>
          <w:spacing w:val="-6"/>
        </w:rPr>
        <w:t>Lễ h</w:t>
      </w:r>
      <w:r w:rsidR="008315B4" w:rsidRPr="00C63B45">
        <w:rPr>
          <w:rFonts w:asciiTheme="majorHAnsi" w:eastAsia="Times New Roman" w:hAnsiTheme="majorHAnsi" w:cstheme="majorHAnsi"/>
          <w:i/>
          <w:spacing w:val="-6"/>
        </w:rPr>
        <w:t>ội Thành Tuyên năm 2022)</w:t>
      </w:r>
      <w:r w:rsidR="008315B4" w:rsidRPr="00C63B45">
        <w:rPr>
          <w:rFonts w:asciiTheme="majorHAnsi" w:eastAsia="Times New Roman" w:hAnsiTheme="majorHAnsi" w:cstheme="majorHAnsi"/>
          <w:bCs/>
          <w:i/>
          <w:color w:val="000000"/>
          <w:spacing w:val="-6"/>
        </w:rPr>
        <w:t>.</w:t>
      </w:r>
    </w:p>
    <w:p w:rsidR="008F5AFA" w:rsidRPr="00C63B45" w:rsidRDefault="00C718D5" w:rsidP="00844F37">
      <w:pPr>
        <w:spacing w:before="120" w:after="120"/>
        <w:ind w:firstLine="720"/>
        <w:jc w:val="both"/>
        <w:rPr>
          <w:rFonts w:asciiTheme="majorHAnsi" w:eastAsia="Times New Roman" w:hAnsiTheme="majorHAnsi" w:cstheme="majorHAnsi"/>
          <w:lang w:eastAsia="zh-CN"/>
        </w:rPr>
      </w:pPr>
      <w:r w:rsidRPr="00C63B45">
        <w:rPr>
          <w:rFonts w:asciiTheme="majorHAnsi" w:eastAsia="Times New Roman" w:hAnsiTheme="majorHAnsi" w:cstheme="majorHAnsi"/>
          <w:lang w:val="vi-VN" w:eastAsia="zh-CN"/>
        </w:rPr>
        <w:lastRenderedPageBreak/>
        <w:t>- P</w:t>
      </w:r>
      <w:r w:rsidR="000E6E37" w:rsidRPr="00C63B45">
        <w:rPr>
          <w:rFonts w:asciiTheme="majorHAnsi" w:eastAsia="Times New Roman" w:hAnsiTheme="majorHAnsi" w:cstheme="majorHAnsi"/>
          <w:lang w:val="vi-VN" w:eastAsia="zh-CN"/>
        </w:rPr>
        <w:t>hương thức chấm chọn: Ban G</w:t>
      </w:r>
      <w:r w:rsidR="00773B82" w:rsidRPr="00C63B45">
        <w:rPr>
          <w:rFonts w:asciiTheme="majorHAnsi" w:eastAsia="Times New Roman" w:hAnsiTheme="majorHAnsi" w:cstheme="majorHAnsi"/>
          <w:lang w:val="vi-VN" w:eastAsia="zh-CN"/>
        </w:rPr>
        <w:t xml:space="preserve">iám khảo sẽ thực hiện chấm ảnh </w:t>
      </w:r>
      <w:r w:rsidR="00773B82" w:rsidRPr="00C63B45">
        <w:rPr>
          <w:rFonts w:asciiTheme="majorHAnsi" w:eastAsia="Times New Roman" w:hAnsiTheme="majorHAnsi" w:cstheme="majorHAnsi"/>
          <w:lang w:eastAsia="zh-CN"/>
        </w:rPr>
        <w:t>O</w:t>
      </w:r>
      <w:r w:rsidRPr="00C63B45">
        <w:rPr>
          <w:rFonts w:asciiTheme="majorHAnsi" w:eastAsia="Times New Roman" w:hAnsiTheme="majorHAnsi" w:cstheme="majorHAnsi"/>
          <w:lang w:val="vi-VN" w:eastAsia="zh-CN"/>
        </w:rPr>
        <w:t xml:space="preserve">nline, chấm độc lập trên phần mềm </w:t>
      </w:r>
      <w:r w:rsidR="008F5AFA" w:rsidRPr="00C63B45">
        <w:rPr>
          <w:rFonts w:asciiTheme="majorHAnsi" w:eastAsia="Times New Roman" w:hAnsiTheme="majorHAnsi" w:cstheme="majorHAnsi"/>
          <w:lang w:val="vi-VN" w:eastAsia="zh-CN"/>
        </w:rPr>
        <w:t>chấ</w:t>
      </w:r>
      <w:r w:rsidR="008A7125" w:rsidRPr="00C63B45">
        <w:rPr>
          <w:rFonts w:asciiTheme="majorHAnsi" w:eastAsia="Times New Roman" w:hAnsiTheme="majorHAnsi" w:cstheme="majorHAnsi"/>
          <w:lang w:val="vi-VN" w:eastAsia="zh-CN"/>
        </w:rPr>
        <w:t xml:space="preserve">m ảnh </w:t>
      </w:r>
      <w:r w:rsidR="008A7125" w:rsidRPr="00C63B45">
        <w:rPr>
          <w:rFonts w:asciiTheme="majorHAnsi" w:eastAsia="Times New Roman" w:hAnsiTheme="majorHAnsi" w:cstheme="majorHAnsi"/>
          <w:lang w:eastAsia="zh-CN"/>
        </w:rPr>
        <w:t>O</w:t>
      </w:r>
      <w:r w:rsidR="008F5AFA" w:rsidRPr="00C63B45">
        <w:rPr>
          <w:rFonts w:asciiTheme="majorHAnsi" w:eastAsia="Times New Roman" w:hAnsiTheme="majorHAnsi" w:cstheme="majorHAnsi"/>
          <w:lang w:val="vi-VN" w:eastAsia="zh-CN"/>
        </w:rPr>
        <w:t>nline chuyên dụng.</w:t>
      </w:r>
      <w:r w:rsidRPr="00C63B45">
        <w:rPr>
          <w:rFonts w:asciiTheme="majorHAnsi" w:eastAsia="Times New Roman" w:hAnsiTheme="majorHAnsi" w:cstheme="majorHAnsi"/>
          <w:lang w:val="vi-VN" w:eastAsia="zh-CN"/>
        </w:rPr>
        <w:t xml:space="preserve"> Kết quả sẽ được công bố tại </w:t>
      </w:r>
      <w:r w:rsidR="00201B16" w:rsidRPr="00C63B45">
        <w:rPr>
          <w:rFonts w:asciiTheme="majorHAnsi" w:eastAsia="Times New Roman" w:hAnsiTheme="majorHAnsi" w:cstheme="majorHAnsi"/>
          <w:lang w:eastAsia="zh-CN"/>
        </w:rPr>
        <w:t xml:space="preserve">buổi </w:t>
      </w:r>
      <w:r w:rsidR="00201B16" w:rsidRPr="00C63B45">
        <w:rPr>
          <w:rFonts w:asciiTheme="majorHAnsi" w:hAnsiTheme="majorHAnsi" w:cstheme="majorHAnsi"/>
          <w:spacing w:val="-6"/>
          <w:lang w:val="nl-NL"/>
        </w:rPr>
        <w:t>tổng kết, trao giả</w:t>
      </w:r>
      <w:r w:rsidR="00A92964">
        <w:rPr>
          <w:rFonts w:asciiTheme="majorHAnsi" w:hAnsiTheme="majorHAnsi" w:cstheme="majorHAnsi"/>
          <w:spacing w:val="-6"/>
          <w:lang w:val="nl-NL"/>
        </w:rPr>
        <w:t>i C</w:t>
      </w:r>
      <w:r w:rsidR="00201B16" w:rsidRPr="00C63B45">
        <w:rPr>
          <w:rFonts w:asciiTheme="majorHAnsi" w:hAnsiTheme="majorHAnsi" w:cstheme="majorHAnsi"/>
          <w:spacing w:val="-6"/>
          <w:lang w:val="nl-NL"/>
        </w:rPr>
        <w:t>uộc thi.</w:t>
      </w:r>
    </w:p>
    <w:p w:rsidR="00C718D5" w:rsidRPr="00C63B45" w:rsidRDefault="008F5AFA" w:rsidP="00844F37">
      <w:pPr>
        <w:spacing w:before="120" w:after="120"/>
        <w:ind w:firstLine="720"/>
        <w:jc w:val="both"/>
        <w:rPr>
          <w:rFonts w:asciiTheme="majorHAnsi" w:hAnsiTheme="majorHAnsi" w:cstheme="majorHAnsi"/>
        </w:rPr>
      </w:pPr>
      <w:r w:rsidRPr="00C63B45">
        <w:rPr>
          <w:rFonts w:asciiTheme="majorHAnsi" w:hAnsiTheme="majorHAnsi" w:cstheme="majorHAnsi"/>
          <w:lang w:val="vi-VN"/>
        </w:rPr>
        <w:t xml:space="preserve">- </w:t>
      </w:r>
      <w:r w:rsidR="00C718D5" w:rsidRPr="00C63B45">
        <w:rPr>
          <w:rFonts w:asciiTheme="majorHAnsi" w:eastAsia="Times New Roman" w:hAnsiTheme="majorHAnsi" w:cstheme="majorHAnsi"/>
          <w:lang w:val="vi-VN" w:eastAsia="zh-CN"/>
        </w:rPr>
        <w:t>Ban Tổ chức sẽ công bố kết</w:t>
      </w:r>
      <w:r w:rsidRPr="00C63B45">
        <w:rPr>
          <w:rFonts w:asciiTheme="majorHAnsi" w:eastAsia="Times New Roman" w:hAnsiTheme="majorHAnsi" w:cstheme="majorHAnsi"/>
          <w:lang w:val="vi-VN" w:eastAsia="zh-CN"/>
        </w:rPr>
        <w:t xml:space="preserve"> </w:t>
      </w:r>
      <w:r w:rsidR="009D0E9C" w:rsidRPr="00C63B45">
        <w:rPr>
          <w:rFonts w:asciiTheme="majorHAnsi" w:eastAsia="Times New Roman" w:hAnsiTheme="majorHAnsi" w:cstheme="majorHAnsi"/>
          <w:lang w:eastAsia="zh-CN"/>
        </w:rPr>
        <w:t xml:space="preserve">quả </w:t>
      </w:r>
      <w:r w:rsidRPr="00C63B45">
        <w:rPr>
          <w:rFonts w:asciiTheme="majorHAnsi" w:eastAsia="Times New Roman" w:hAnsiTheme="majorHAnsi" w:cstheme="majorHAnsi"/>
          <w:lang w:val="vi-VN" w:eastAsia="zh-CN"/>
        </w:rPr>
        <w:t xml:space="preserve">chấm </w:t>
      </w:r>
      <w:r w:rsidR="009D0E9C" w:rsidRPr="00C63B45">
        <w:rPr>
          <w:rFonts w:asciiTheme="majorHAnsi" w:eastAsia="Times New Roman" w:hAnsiTheme="majorHAnsi" w:cstheme="majorHAnsi"/>
          <w:lang w:eastAsia="zh-CN"/>
        </w:rPr>
        <w:t>ảnh</w:t>
      </w:r>
      <w:r w:rsidR="00C718D5" w:rsidRPr="00C63B45">
        <w:rPr>
          <w:rFonts w:asciiTheme="majorHAnsi" w:eastAsia="Times New Roman" w:hAnsiTheme="majorHAnsi" w:cstheme="majorHAnsi"/>
          <w:lang w:val="vi-VN" w:eastAsia="zh-CN"/>
        </w:rPr>
        <w:t xml:space="preserve"> trên trang web</w:t>
      </w:r>
      <w:r w:rsidR="000F6D9C" w:rsidRPr="00C63B45">
        <w:rPr>
          <w:rFonts w:asciiTheme="majorHAnsi" w:eastAsia="Times New Roman" w:hAnsiTheme="majorHAnsi" w:cstheme="majorHAnsi"/>
          <w:lang w:eastAsia="zh-CN"/>
        </w:rPr>
        <w:t>site</w:t>
      </w:r>
      <w:r w:rsidR="000E6E37" w:rsidRPr="00C63B45">
        <w:rPr>
          <w:rFonts w:asciiTheme="majorHAnsi" w:eastAsia="Times New Roman" w:hAnsiTheme="majorHAnsi" w:cstheme="majorHAnsi"/>
          <w:lang w:val="vi-VN" w:eastAsia="zh-CN"/>
        </w:rPr>
        <w:t xml:space="preserve"> của C</w:t>
      </w:r>
      <w:r w:rsidR="00C718D5" w:rsidRPr="00C63B45">
        <w:rPr>
          <w:rFonts w:asciiTheme="majorHAnsi" w:eastAsia="Times New Roman" w:hAnsiTheme="majorHAnsi" w:cstheme="majorHAnsi"/>
          <w:lang w:val="vi-VN" w:eastAsia="zh-CN"/>
        </w:rPr>
        <w:t xml:space="preserve">uộc thi và thông báo </w:t>
      </w:r>
      <w:r w:rsidRPr="00C63B45">
        <w:rPr>
          <w:rFonts w:asciiTheme="majorHAnsi" w:eastAsia="Times New Roman" w:hAnsiTheme="majorHAnsi" w:cstheme="majorHAnsi"/>
          <w:lang w:val="vi-VN" w:eastAsia="zh-CN"/>
        </w:rPr>
        <w:t>tới</w:t>
      </w:r>
      <w:r w:rsidR="00C718D5" w:rsidRPr="00C63B45">
        <w:rPr>
          <w:rFonts w:asciiTheme="majorHAnsi" w:eastAsia="Times New Roman" w:hAnsiTheme="majorHAnsi" w:cstheme="majorHAnsi"/>
          <w:lang w:val="vi-VN" w:eastAsia="zh-CN"/>
        </w:rPr>
        <w:t xml:space="preserve"> tác giả, tác phẩm đ</w:t>
      </w:r>
      <w:r w:rsidR="00A92964">
        <w:rPr>
          <w:rFonts w:asciiTheme="majorHAnsi" w:eastAsia="Times New Roman" w:hAnsiTheme="majorHAnsi" w:cstheme="majorHAnsi"/>
          <w:lang w:eastAsia="zh-CN"/>
        </w:rPr>
        <w:t>ạt</w:t>
      </w:r>
      <w:r w:rsidR="00C718D5" w:rsidRPr="00C63B45">
        <w:rPr>
          <w:rFonts w:asciiTheme="majorHAnsi" w:eastAsia="Times New Roman" w:hAnsiTheme="majorHAnsi" w:cstheme="majorHAnsi"/>
          <w:lang w:val="vi-VN" w:eastAsia="zh-CN"/>
        </w:rPr>
        <w:t xml:space="preserve"> </w:t>
      </w:r>
      <w:r w:rsidRPr="00C63B45">
        <w:rPr>
          <w:rFonts w:asciiTheme="majorHAnsi" w:eastAsia="Times New Roman" w:hAnsiTheme="majorHAnsi" w:cstheme="majorHAnsi"/>
          <w:lang w:val="vi-VN" w:eastAsia="zh-CN"/>
        </w:rPr>
        <w:t>giải</w:t>
      </w:r>
      <w:r w:rsidR="00C718D5" w:rsidRPr="00C63B45">
        <w:rPr>
          <w:rFonts w:asciiTheme="majorHAnsi" w:hAnsiTheme="majorHAnsi" w:cstheme="majorHAnsi"/>
          <w:lang w:val="vi-VN"/>
        </w:rPr>
        <w:t>.</w:t>
      </w:r>
      <w:r w:rsidR="00D13548" w:rsidRPr="00C63B45">
        <w:rPr>
          <w:rFonts w:asciiTheme="majorHAnsi" w:hAnsiTheme="majorHAnsi" w:cstheme="majorHAnsi"/>
        </w:rPr>
        <w:t xml:space="preserve"> Ảnh được treo ở </w:t>
      </w:r>
      <w:r w:rsidR="000178EB" w:rsidRPr="00C63B45">
        <w:rPr>
          <w:rFonts w:asciiTheme="majorHAnsi" w:hAnsiTheme="majorHAnsi" w:cstheme="majorHAnsi"/>
        </w:rPr>
        <w:t xml:space="preserve">buổi </w:t>
      </w:r>
      <w:r w:rsidR="000178EB" w:rsidRPr="00C63B45">
        <w:rPr>
          <w:rFonts w:asciiTheme="majorHAnsi" w:hAnsiTheme="majorHAnsi" w:cstheme="majorHAnsi"/>
          <w:spacing w:val="-6"/>
          <w:lang w:val="nl-NL"/>
        </w:rPr>
        <w:t xml:space="preserve">tổng kết, triển lãm ảnh và trao giải cuộc thi </w:t>
      </w:r>
      <w:r w:rsidR="00D13548" w:rsidRPr="00C63B45">
        <w:rPr>
          <w:rFonts w:asciiTheme="majorHAnsi" w:hAnsiTheme="majorHAnsi" w:cstheme="majorHAnsi"/>
        </w:rPr>
        <w:t xml:space="preserve">được nhận nhuận ảnh </w:t>
      </w:r>
      <w:r w:rsidR="0014347D" w:rsidRPr="00C63B45">
        <w:rPr>
          <w:rFonts w:asciiTheme="majorHAnsi" w:hAnsiTheme="majorHAnsi" w:cstheme="majorHAnsi"/>
        </w:rPr>
        <w:t xml:space="preserve">là </w:t>
      </w:r>
      <w:r w:rsidR="00FB05AC" w:rsidRPr="00C63B45">
        <w:rPr>
          <w:rFonts w:asciiTheme="majorHAnsi" w:hAnsiTheme="majorHAnsi" w:cstheme="majorHAnsi"/>
        </w:rPr>
        <w:t>3</w:t>
      </w:r>
      <w:r w:rsidR="00D13548" w:rsidRPr="00C63B45">
        <w:rPr>
          <w:rFonts w:asciiTheme="majorHAnsi" w:hAnsiTheme="majorHAnsi" w:cstheme="majorHAnsi"/>
        </w:rPr>
        <w:t>00.000 đồ</w:t>
      </w:r>
      <w:r w:rsidR="00FC4D23" w:rsidRPr="00C63B45">
        <w:rPr>
          <w:rFonts w:asciiTheme="majorHAnsi" w:hAnsiTheme="majorHAnsi" w:cstheme="majorHAnsi"/>
        </w:rPr>
        <w:t>ng/</w:t>
      </w:r>
      <w:r w:rsidR="00D13548" w:rsidRPr="00C63B45">
        <w:rPr>
          <w:rFonts w:asciiTheme="majorHAnsi" w:hAnsiTheme="majorHAnsi" w:cstheme="majorHAnsi"/>
        </w:rPr>
        <w:t>ả</w:t>
      </w:r>
      <w:r w:rsidR="00101203" w:rsidRPr="00C63B45">
        <w:rPr>
          <w:rFonts w:asciiTheme="majorHAnsi" w:hAnsiTheme="majorHAnsi" w:cstheme="majorHAnsi"/>
        </w:rPr>
        <w:t xml:space="preserve">nh </w:t>
      </w:r>
      <w:r w:rsidR="00101203" w:rsidRPr="00C63B45">
        <w:rPr>
          <w:rFonts w:asciiTheme="majorHAnsi" w:hAnsiTheme="majorHAnsi" w:cstheme="majorHAnsi"/>
          <w:i/>
        </w:rPr>
        <w:t>(ba trăm nghìn đồng/ảnh).</w:t>
      </w:r>
    </w:p>
    <w:p w:rsidR="002C3E27" w:rsidRPr="00C63B45" w:rsidRDefault="002C3E27" w:rsidP="00844F37">
      <w:pPr>
        <w:pStyle w:val="BodyText"/>
        <w:spacing w:before="120"/>
        <w:ind w:firstLine="720"/>
        <w:jc w:val="both"/>
        <w:rPr>
          <w:rFonts w:asciiTheme="majorHAnsi" w:hAnsiTheme="majorHAnsi" w:cstheme="majorHAnsi"/>
          <w:b/>
          <w:lang w:val="nl-NL"/>
        </w:rPr>
      </w:pPr>
      <w:r w:rsidRPr="00C63B45">
        <w:rPr>
          <w:rFonts w:asciiTheme="majorHAnsi" w:hAnsiTheme="majorHAnsi" w:cstheme="majorHAnsi"/>
          <w:b/>
          <w:lang w:val="nl-NL"/>
        </w:rPr>
        <w:t>Điề</w:t>
      </w:r>
      <w:r w:rsidR="00C718D5" w:rsidRPr="00C63B45">
        <w:rPr>
          <w:rFonts w:asciiTheme="majorHAnsi" w:hAnsiTheme="majorHAnsi" w:cstheme="majorHAnsi"/>
          <w:b/>
          <w:lang w:val="nl-NL"/>
        </w:rPr>
        <w:t xml:space="preserve">u </w:t>
      </w:r>
      <w:r w:rsidR="007A4102" w:rsidRPr="00C63B45">
        <w:rPr>
          <w:rFonts w:asciiTheme="majorHAnsi" w:hAnsiTheme="majorHAnsi" w:cstheme="majorHAnsi"/>
          <w:b/>
        </w:rPr>
        <w:t>8</w:t>
      </w:r>
      <w:r w:rsidRPr="00C63B45">
        <w:rPr>
          <w:rFonts w:asciiTheme="majorHAnsi" w:hAnsiTheme="majorHAnsi" w:cstheme="majorHAnsi"/>
          <w:b/>
          <w:lang w:val="nl-NL"/>
        </w:rPr>
        <w:t xml:space="preserve">. </w:t>
      </w:r>
      <w:r w:rsidR="0098396B" w:rsidRPr="00C63B45">
        <w:rPr>
          <w:rFonts w:asciiTheme="majorHAnsi" w:hAnsiTheme="majorHAnsi" w:cstheme="majorHAnsi"/>
          <w:b/>
          <w:lang w:val="nl-NL"/>
        </w:rPr>
        <w:t xml:space="preserve">Cơ cấu </w:t>
      </w:r>
      <w:r w:rsidR="007A14BD" w:rsidRPr="00C63B45">
        <w:rPr>
          <w:rFonts w:asciiTheme="majorHAnsi" w:hAnsiTheme="majorHAnsi" w:cstheme="majorHAnsi"/>
          <w:b/>
          <w:lang w:val="nl-NL"/>
        </w:rPr>
        <w:t>g</w:t>
      </w:r>
      <w:r w:rsidRPr="00C63B45">
        <w:rPr>
          <w:rFonts w:asciiTheme="majorHAnsi" w:hAnsiTheme="majorHAnsi" w:cstheme="majorHAnsi"/>
          <w:b/>
          <w:lang w:val="nl-NL"/>
        </w:rPr>
        <w:t xml:space="preserve">iải thưởng </w:t>
      </w:r>
    </w:p>
    <w:p w:rsidR="00207D82" w:rsidRPr="00705C97" w:rsidRDefault="00207D82" w:rsidP="008B0A09">
      <w:pPr>
        <w:pStyle w:val="BodyText"/>
        <w:spacing w:before="120"/>
        <w:ind w:firstLine="720"/>
        <w:jc w:val="both"/>
        <w:rPr>
          <w:rFonts w:asciiTheme="majorHAnsi" w:hAnsiTheme="majorHAnsi" w:cstheme="majorHAnsi"/>
          <w:b/>
          <w:sz w:val="6"/>
          <w:lang w:val="nl-NL"/>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3"/>
        <w:gridCol w:w="2416"/>
        <w:gridCol w:w="1276"/>
        <w:gridCol w:w="2693"/>
        <w:gridCol w:w="2268"/>
      </w:tblGrid>
      <w:tr w:rsidR="00B04F15" w:rsidRPr="00C63B45" w:rsidTr="00844157">
        <w:trPr>
          <w:trHeight w:val="800"/>
        </w:trPr>
        <w:tc>
          <w:tcPr>
            <w:tcW w:w="993" w:type="dxa"/>
            <w:vAlign w:val="center"/>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STT</w:t>
            </w:r>
          </w:p>
        </w:tc>
        <w:tc>
          <w:tcPr>
            <w:tcW w:w="2416" w:type="dxa"/>
            <w:vAlign w:val="center"/>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 xml:space="preserve">Giải thưởng </w:t>
            </w:r>
          </w:p>
        </w:tc>
        <w:tc>
          <w:tcPr>
            <w:tcW w:w="1276" w:type="dxa"/>
            <w:vAlign w:val="center"/>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Số lượng</w:t>
            </w:r>
          </w:p>
        </w:tc>
        <w:tc>
          <w:tcPr>
            <w:tcW w:w="26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Giá trị mỗi giải</w:t>
            </w:r>
          </w:p>
          <w:p w:rsidR="00B04F15" w:rsidRPr="00A75F7E"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A75F7E">
              <w:rPr>
                <w:rFonts w:asciiTheme="majorHAnsi" w:hAnsiTheme="majorHAnsi" w:cstheme="majorHAnsi"/>
                <w:color w:val="000000"/>
                <w:lang w:val="zu-ZA" w:eastAsia="zh-CN"/>
              </w:rPr>
              <w:t>(VNĐ)</w:t>
            </w:r>
          </w:p>
        </w:tc>
        <w:tc>
          <w:tcPr>
            <w:tcW w:w="2268" w:type="dxa"/>
            <w:vAlign w:val="center"/>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Thành tiền</w:t>
            </w:r>
          </w:p>
          <w:p w:rsidR="00B04F15" w:rsidRPr="00A75F7E"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A75F7E">
              <w:rPr>
                <w:rFonts w:asciiTheme="majorHAnsi" w:hAnsiTheme="majorHAnsi" w:cstheme="majorHAnsi"/>
                <w:color w:val="000000"/>
                <w:lang w:val="zu-ZA" w:eastAsia="zh-CN"/>
              </w:rPr>
              <w:t>(VNĐ)</w:t>
            </w:r>
          </w:p>
        </w:tc>
      </w:tr>
      <w:tr w:rsidR="00B04F15" w:rsidRPr="00C63B45" w:rsidTr="00844157">
        <w:tc>
          <w:tcPr>
            <w:tcW w:w="9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1</w:t>
            </w:r>
          </w:p>
        </w:tc>
        <w:tc>
          <w:tcPr>
            <w:tcW w:w="2416" w:type="dxa"/>
          </w:tcPr>
          <w:p w:rsidR="00B04F15" w:rsidRPr="00C63B45" w:rsidRDefault="00B04F15" w:rsidP="00107EF1">
            <w:pPr>
              <w:pBdr>
                <w:top w:val="nil"/>
                <w:left w:val="nil"/>
                <w:bottom w:val="nil"/>
                <w:right w:val="nil"/>
                <w:between w:val="nil"/>
              </w:pBdr>
              <w:spacing w:before="120" w:after="120"/>
              <w:jc w:val="both"/>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Giải nhất</w:t>
            </w:r>
          </w:p>
        </w:tc>
        <w:tc>
          <w:tcPr>
            <w:tcW w:w="1276"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01</w:t>
            </w:r>
          </w:p>
        </w:tc>
        <w:tc>
          <w:tcPr>
            <w:tcW w:w="2693"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10.000.000</w:t>
            </w:r>
          </w:p>
        </w:tc>
        <w:tc>
          <w:tcPr>
            <w:tcW w:w="2268" w:type="dxa"/>
            <w:vAlign w:val="center"/>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10.000.000</w:t>
            </w:r>
          </w:p>
        </w:tc>
      </w:tr>
      <w:tr w:rsidR="00B04F15" w:rsidRPr="00C63B45" w:rsidTr="00844157">
        <w:tc>
          <w:tcPr>
            <w:tcW w:w="9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2</w:t>
            </w:r>
          </w:p>
        </w:tc>
        <w:tc>
          <w:tcPr>
            <w:tcW w:w="2416" w:type="dxa"/>
          </w:tcPr>
          <w:p w:rsidR="00B04F15" w:rsidRPr="00C63B45" w:rsidRDefault="00B04F15" w:rsidP="00107EF1">
            <w:pPr>
              <w:pBdr>
                <w:top w:val="nil"/>
                <w:left w:val="nil"/>
                <w:bottom w:val="nil"/>
                <w:right w:val="nil"/>
                <w:between w:val="nil"/>
              </w:pBdr>
              <w:spacing w:before="120" w:after="120"/>
              <w:jc w:val="both"/>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Giải nhì</w:t>
            </w:r>
          </w:p>
        </w:tc>
        <w:tc>
          <w:tcPr>
            <w:tcW w:w="1276"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03</w:t>
            </w:r>
          </w:p>
        </w:tc>
        <w:tc>
          <w:tcPr>
            <w:tcW w:w="2693"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7.000.000</w:t>
            </w:r>
          </w:p>
        </w:tc>
        <w:tc>
          <w:tcPr>
            <w:tcW w:w="2268" w:type="dxa"/>
            <w:vAlign w:val="center"/>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21.000.000</w:t>
            </w:r>
          </w:p>
        </w:tc>
      </w:tr>
      <w:tr w:rsidR="00B04F15" w:rsidRPr="00C63B45" w:rsidTr="00844157">
        <w:tc>
          <w:tcPr>
            <w:tcW w:w="9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3</w:t>
            </w:r>
          </w:p>
        </w:tc>
        <w:tc>
          <w:tcPr>
            <w:tcW w:w="2416" w:type="dxa"/>
          </w:tcPr>
          <w:p w:rsidR="00B04F15" w:rsidRPr="00C63B45" w:rsidRDefault="00B04F15" w:rsidP="00107EF1">
            <w:pPr>
              <w:pBdr>
                <w:top w:val="nil"/>
                <w:left w:val="nil"/>
                <w:bottom w:val="nil"/>
                <w:right w:val="nil"/>
                <w:between w:val="nil"/>
              </w:pBdr>
              <w:spacing w:before="120" w:after="120"/>
              <w:jc w:val="both"/>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Giải ba</w:t>
            </w:r>
          </w:p>
        </w:tc>
        <w:tc>
          <w:tcPr>
            <w:tcW w:w="1276"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05</w:t>
            </w:r>
          </w:p>
        </w:tc>
        <w:tc>
          <w:tcPr>
            <w:tcW w:w="2693"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5.000.000</w:t>
            </w:r>
          </w:p>
        </w:tc>
        <w:tc>
          <w:tcPr>
            <w:tcW w:w="2268" w:type="dxa"/>
            <w:vAlign w:val="center"/>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25.000.000</w:t>
            </w:r>
          </w:p>
        </w:tc>
      </w:tr>
      <w:tr w:rsidR="00B04F15" w:rsidRPr="00C63B45" w:rsidTr="00844157">
        <w:tc>
          <w:tcPr>
            <w:tcW w:w="9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4</w:t>
            </w:r>
          </w:p>
        </w:tc>
        <w:tc>
          <w:tcPr>
            <w:tcW w:w="2416" w:type="dxa"/>
          </w:tcPr>
          <w:p w:rsidR="00B04F15" w:rsidRPr="00C63B45" w:rsidRDefault="00B04F15" w:rsidP="00107EF1">
            <w:pPr>
              <w:pBdr>
                <w:top w:val="nil"/>
                <w:left w:val="nil"/>
                <w:bottom w:val="nil"/>
                <w:right w:val="nil"/>
                <w:between w:val="nil"/>
              </w:pBdr>
              <w:spacing w:before="120" w:after="120"/>
              <w:jc w:val="both"/>
              <w:rPr>
                <w:rFonts w:asciiTheme="majorHAnsi" w:hAnsiTheme="majorHAnsi" w:cstheme="majorHAnsi"/>
                <w:color w:val="000000"/>
                <w:lang w:val="zu-ZA" w:eastAsia="zh-CN"/>
              </w:rPr>
            </w:pPr>
            <w:r w:rsidRPr="00C63B45">
              <w:rPr>
                <w:rFonts w:asciiTheme="majorHAnsi" w:hAnsiTheme="majorHAnsi" w:cstheme="majorHAnsi"/>
                <w:color w:val="000000"/>
                <w:lang w:val="zu-ZA" w:eastAsia="zh-CN"/>
              </w:rPr>
              <w:t>Giải khuyến khích</w:t>
            </w:r>
          </w:p>
        </w:tc>
        <w:tc>
          <w:tcPr>
            <w:tcW w:w="1276"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10</w:t>
            </w:r>
          </w:p>
        </w:tc>
        <w:tc>
          <w:tcPr>
            <w:tcW w:w="2693" w:type="dxa"/>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2.000.000</w:t>
            </w:r>
          </w:p>
        </w:tc>
        <w:tc>
          <w:tcPr>
            <w:tcW w:w="2268" w:type="dxa"/>
            <w:vAlign w:val="center"/>
          </w:tcPr>
          <w:p w:rsidR="00B04F15" w:rsidRPr="00C63B45" w:rsidRDefault="00B04F15" w:rsidP="00107EF1">
            <w:pPr>
              <w:pStyle w:val="Normal1"/>
              <w:widowControl w:val="0"/>
              <w:spacing w:before="120" w:after="120"/>
              <w:jc w:val="center"/>
              <w:rPr>
                <w:rFonts w:asciiTheme="majorHAnsi" w:hAnsiTheme="majorHAnsi" w:cstheme="majorHAnsi"/>
              </w:rPr>
            </w:pPr>
            <w:r w:rsidRPr="00C63B45">
              <w:rPr>
                <w:rFonts w:asciiTheme="majorHAnsi" w:hAnsiTheme="majorHAnsi" w:cstheme="majorHAnsi"/>
              </w:rPr>
              <w:t>20.000.000</w:t>
            </w:r>
          </w:p>
        </w:tc>
      </w:tr>
      <w:tr w:rsidR="00B04F15" w:rsidRPr="00C63B45" w:rsidTr="00844157">
        <w:tc>
          <w:tcPr>
            <w:tcW w:w="3409" w:type="dxa"/>
            <w:gridSpan w:val="2"/>
          </w:tcPr>
          <w:p w:rsidR="00B04F15" w:rsidRPr="00C63B45" w:rsidRDefault="00B04F15" w:rsidP="00107EF1">
            <w:pPr>
              <w:pBdr>
                <w:top w:val="nil"/>
                <w:left w:val="nil"/>
                <w:bottom w:val="nil"/>
                <w:right w:val="nil"/>
                <w:between w:val="nil"/>
              </w:pBdr>
              <w:spacing w:before="120" w:after="120"/>
              <w:jc w:val="both"/>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 xml:space="preserve">       Tổng giải thưởng</w:t>
            </w:r>
          </w:p>
        </w:tc>
        <w:tc>
          <w:tcPr>
            <w:tcW w:w="1276" w:type="dxa"/>
          </w:tcPr>
          <w:p w:rsidR="00B04F15" w:rsidRPr="00C63B45" w:rsidRDefault="002E6AF6"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19</w:t>
            </w:r>
          </w:p>
        </w:tc>
        <w:tc>
          <w:tcPr>
            <w:tcW w:w="2693" w:type="dxa"/>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p>
        </w:tc>
        <w:tc>
          <w:tcPr>
            <w:tcW w:w="2268" w:type="dxa"/>
            <w:vAlign w:val="center"/>
          </w:tcPr>
          <w:p w:rsidR="00B04F15" w:rsidRPr="00C63B45" w:rsidRDefault="00B04F15" w:rsidP="00107EF1">
            <w:pPr>
              <w:pBdr>
                <w:top w:val="nil"/>
                <w:left w:val="nil"/>
                <w:bottom w:val="nil"/>
                <w:right w:val="nil"/>
                <w:between w:val="nil"/>
              </w:pBdr>
              <w:spacing w:before="120" w:after="120"/>
              <w:rPr>
                <w:rFonts w:asciiTheme="majorHAnsi" w:hAnsiTheme="majorHAnsi" w:cstheme="majorHAnsi"/>
                <w:b/>
                <w:color w:val="000000"/>
                <w:lang w:val="zu-ZA" w:eastAsia="zh-CN"/>
              </w:rPr>
            </w:pPr>
            <w:r w:rsidRPr="00C63B45">
              <w:rPr>
                <w:rFonts w:asciiTheme="majorHAnsi" w:hAnsiTheme="majorHAnsi" w:cstheme="majorHAnsi"/>
                <w:b/>
                <w:color w:val="000000"/>
                <w:lang w:val="zu-ZA" w:eastAsia="zh-CN"/>
              </w:rPr>
              <w:t>76.000.000</w:t>
            </w:r>
          </w:p>
        </w:tc>
      </w:tr>
    </w:tbl>
    <w:p w:rsidR="005E56BB" w:rsidRPr="005E56BB" w:rsidRDefault="005E56BB" w:rsidP="008B0A09">
      <w:pPr>
        <w:widowControl w:val="0"/>
        <w:autoSpaceDE w:val="0"/>
        <w:autoSpaceDN w:val="0"/>
        <w:adjustRightInd w:val="0"/>
        <w:spacing w:before="120" w:after="120"/>
        <w:ind w:firstLine="720"/>
        <w:jc w:val="both"/>
        <w:rPr>
          <w:rFonts w:asciiTheme="majorHAnsi" w:hAnsiTheme="majorHAnsi" w:cstheme="majorHAnsi"/>
          <w:sz w:val="8"/>
          <w:lang w:val="vi-VN" w:eastAsia="zh-CN"/>
        </w:rPr>
      </w:pPr>
    </w:p>
    <w:p w:rsidR="00D6580B" w:rsidRPr="00C63B45" w:rsidRDefault="002445C8" w:rsidP="008B0A09">
      <w:pPr>
        <w:widowControl w:val="0"/>
        <w:autoSpaceDE w:val="0"/>
        <w:autoSpaceDN w:val="0"/>
        <w:adjustRightInd w:val="0"/>
        <w:spacing w:before="120" w:after="120"/>
        <w:ind w:firstLine="720"/>
        <w:jc w:val="both"/>
        <w:rPr>
          <w:rFonts w:asciiTheme="majorHAnsi" w:hAnsiTheme="majorHAnsi" w:cstheme="majorHAnsi"/>
          <w:lang w:val="zu-ZA"/>
        </w:rPr>
      </w:pPr>
      <w:r w:rsidRPr="00C63B45">
        <w:rPr>
          <w:rFonts w:asciiTheme="majorHAnsi" w:hAnsiTheme="majorHAnsi" w:cstheme="majorHAnsi"/>
          <w:lang w:val="vi-VN" w:eastAsia="zh-CN"/>
        </w:rPr>
        <w:t>T</w:t>
      </w:r>
      <w:r w:rsidR="00D30CB2" w:rsidRPr="00C63B45">
        <w:rPr>
          <w:rFonts w:asciiTheme="majorHAnsi" w:hAnsiTheme="majorHAnsi" w:cstheme="majorHAnsi"/>
          <w:lang w:val="vi-VN" w:eastAsia="zh-CN"/>
        </w:rPr>
        <w:t>ổng số tiền chi giải</w:t>
      </w:r>
      <w:r w:rsidR="007A14BD" w:rsidRPr="00C63B45">
        <w:rPr>
          <w:rFonts w:asciiTheme="majorHAnsi" w:hAnsiTheme="majorHAnsi" w:cstheme="majorHAnsi"/>
          <w:lang w:eastAsia="zh-CN"/>
        </w:rPr>
        <w:t xml:space="preserve"> thưởng</w:t>
      </w:r>
      <w:r w:rsidR="00D30CB2" w:rsidRPr="00C63B45">
        <w:rPr>
          <w:rFonts w:asciiTheme="majorHAnsi" w:hAnsiTheme="majorHAnsi" w:cstheme="majorHAnsi"/>
          <w:lang w:val="vi-VN" w:eastAsia="zh-CN"/>
        </w:rPr>
        <w:t xml:space="preserve">: </w:t>
      </w:r>
      <w:r w:rsidR="00342FC5" w:rsidRPr="00C63B45">
        <w:rPr>
          <w:rFonts w:asciiTheme="majorHAnsi" w:hAnsiTheme="majorHAnsi" w:cstheme="majorHAnsi"/>
          <w:lang w:eastAsia="zh-CN"/>
        </w:rPr>
        <w:t>76</w:t>
      </w:r>
      <w:r w:rsidR="00FD4A70" w:rsidRPr="00C63B45">
        <w:rPr>
          <w:rFonts w:asciiTheme="majorHAnsi" w:hAnsiTheme="majorHAnsi" w:cstheme="majorHAnsi"/>
          <w:lang w:eastAsia="zh-CN"/>
        </w:rPr>
        <w:t>.000.000</w:t>
      </w:r>
      <w:r w:rsidR="00D30CB2" w:rsidRPr="00C63B45">
        <w:rPr>
          <w:rFonts w:asciiTheme="majorHAnsi" w:hAnsiTheme="majorHAnsi" w:cstheme="majorHAnsi"/>
          <w:lang w:val="vi-VN" w:eastAsia="zh-CN"/>
        </w:rPr>
        <w:t xml:space="preserve"> đ</w:t>
      </w:r>
      <w:r w:rsidR="008A7125" w:rsidRPr="00C63B45">
        <w:rPr>
          <w:rFonts w:asciiTheme="majorHAnsi" w:hAnsiTheme="majorHAnsi" w:cstheme="majorHAnsi"/>
          <w:lang w:eastAsia="zh-CN"/>
        </w:rPr>
        <w:t>ồng</w:t>
      </w:r>
      <w:r w:rsidRPr="00C63B45">
        <w:rPr>
          <w:rFonts w:asciiTheme="majorHAnsi" w:hAnsiTheme="majorHAnsi" w:cstheme="majorHAnsi"/>
          <w:lang w:val="vi-VN" w:eastAsia="zh-CN"/>
        </w:rPr>
        <w:t xml:space="preserve"> </w:t>
      </w:r>
      <w:r w:rsidRPr="00C63B45">
        <w:rPr>
          <w:rFonts w:asciiTheme="majorHAnsi" w:hAnsiTheme="majorHAnsi" w:cstheme="majorHAnsi"/>
          <w:i/>
          <w:lang w:val="vi-VN" w:eastAsia="zh-CN"/>
        </w:rPr>
        <w:t>(</w:t>
      </w:r>
      <w:r w:rsidR="00FD4A70" w:rsidRPr="00C63B45">
        <w:rPr>
          <w:rFonts w:asciiTheme="majorHAnsi" w:hAnsiTheme="majorHAnsi" w:cstheme="majorHAnsi"/>
          <w:i/>
          <w:lang w:eastAsia="zh-CN"/>
        </w:rPr>
        <w:t>B</w:t>
      </w:r>
      <w:r w:rsidR="00342FC5" w:rsidRPr="00C63B45">
        <w:rPr>
          <w:rFonts w:asciiTheme="majorHAnsi" w:hAnsiTheme="majorHAnsi" w:cstheme="majorHAnsi"/>
          <w:i/>
          <w:lang w:eastAsia="zh-CN"/>
        </w:rPr>
        <w:t>ảy</w:t>
      </w:r>
      <w:r w:rsidR="00FD4A70" w:rsidRPr="00C63B45">
        <w:rPr>
          <w:rFonts w:asciiTheme="majorHAnsi" w:hAnsiTheme="majorHAnsi" w:cstheme="majorHAnsi"/>
          <w:i/>
          <w:lang w:eastAsia="zh-CN"/>
        </w:rPr>
        <w:t xml:space="preserve"> mươi </w:t>
      </w:r>
      <w:r w:rsidR="00342FC5" w:rsidRPr="00C63B45">
        <w:rPr>
          <w:rFonts w:asciiTheme="majorHAnsi" w:hAnsiTheme="majorHAnsi" w:cstheme="majorHAnsi"/>
          <w:i/>
          <w:lang w:eastAsia="zh-CN"/>
        </w:rPr>
        <w:t>sáu</w:t>
      </w:r>
      <w:r w:rsidRPr="00C63B45">
        <w:rPr>
          <w:rFonts w:asciiTheme="majorHAnsi" w:hAnsiTheme="majorHAnsi" w:cstheme="majorHAnsi"/>
          <w:i/>
          <w:lang w:val="vi-VN" w:eastAsia="zh-CN"/>
        </w:rPr>
        <w:t xml:space="preserve"> triệu đồ</w:t>
      </w:r>
      <w:r w:rsidR="00FD41C0" w:rsidRPr="00C63B45">
        <w:rPr>
          <w:rFonts w:asciiTheme="majorHAnsi" w:hAnsiTheme="majorHAnsi" w:cstheme="majorHAnsi"/>
          <w:i/>
          <w:lang w:val="vi-VN" w:eastAsia="zh-CN"/>
        </w:rPr>
        <w:t>ng</w:t>
      </w:r>
      <w:r w:rsidRPr="00C63B45">
        <w:rPr>
          <w:rFonts w:asciiTheme="majorHAnsi" w:hAnsiTheme="majorHAnsi" w:cstheme="majorHAnsi"/>
          <w:i/>
          <w:lang w:val="vi-VN" w:eastAsia="zh-CN"/>
        </w:rPr>
        <w:t>)</w:t>
      </w:r>
      <w:r w:rsidR="00D6580B" w:rsidRPr="00C63B45">
        <w:rPr>
          <w:rFonts w:asciiTheme="majorHAnsi" w:hAnsiTheme="majorHAnsi" w:cstheme="majorHAnsi"/>
          <w:i/>
          <w:lang w:val="zu-ZA"/>
        </w:rPr>
        <w:t>.</w:t>
      </w:r>
    </w:p>
    <w:p w:rsidR="00884B3C" w:rsidRPr="00C63B45" w:rsidRDefault="006D1981" w:rsidP="008B0A09">
      <w:pPr>
        <w:pStyle w:val="BodyText"/>
        <w:spacing w:before="120"/>
        <w:ind w:firstLine="720"/>
        <w:jc w:val="both"/>
        <w:rPr>
          <w:rFonts w:asciiTheme="majorHAnsi" w:hAnsiTheme="majorHAnsi" w:cstheme="majorHAnsi"/>
          <w:b/>
          <w:lang w:val="nl-NL"/>
        </w:rPr>
      </w:pPr>
      <w:r w:rsidRPr="00C63B45">
        <w:rPr>
          <w:rFonts w:asciiTheme="majorHAnsi" w:hAnsiTheme="majorHAnsi" w:cstheme="majorHAnsi"/>
          <w:b/>
          <w:lang w:val="nl-NL"/>
        </w:rPr>
        <w:t>Điề</w:t>
      </w:r>
      <w:r w:rsidR="008F5AFA" w:rsidRPr="00C63B45">
        <w:rPr>
          <w:rFonts w:asciiTheme="majorHAnsi" w:hAnsiTheme="majorHAnsi" w:cstheme="majorHAnsi"/>
          <w:b/>
          <w:lang w:val="nl-NL"/>
        </w:rPr>
        <w:t xml:space="preserve">u </w:t>
      </w:r>
      <w:r w:rsidR="007A4102" w:rsidRPr="00C63B45">
        <w:rPr>
          <w:rFonts w:asciiTheme="majorHAnsi" w:hAnsiTheme="majorHAnsi" w:cstheme="majorHAnsi"/>
          <w:b/>
        </w:rPr>
        <w:t>9</w:t>
      </w:r>
      <w:r w:rsidRPr="00C63B45">
        <w:rPr>
          <w:rFonts w:asciiTheme="majorHAnsi" w:hAnsiTheme="majorHAnsi" w:cstheme="majorHAnsi"/>
          <w:b/>
          <w:lang w:val="nl-NL"/>
        </w:rPr>
        <w:t>.</w:t>
      </w:r>
      <w:r w:rsidR="00884B3C" w:rsidRPr="00C63B45">
        <w:rPr>
          <w:rFonts w:asciiTheme="majorHAnsi" w:hAnsiTheme="majorHAnsi" w:cstheme="majorHAnsi"/>
          <w:b/>
          <w:lang w:val="nl-NL"/>
        </w:rPr>
        <w:t xml:space="preserve"> </w:t>
      </w:r>
      <w:r w:rsidR="008F5AFA" w:rsidRPr="00C63B45">
        <w:rPr>
          <w:rFonts w:asciiTheme="majorHAnsi" w:hAnsiTheme="majorHAnsi" w:cstheme="majorHAnsi"/>
          <w:b/>
          <w:lang w:val="vi-VN"/>
        </w:rPr>
        <w:t>K</w:t>
      </w:r>
      <w:r w:rsidR="00884B3C" w:rsidRPr="00C63B45">
        <w:rPr>
          <w:rFonts w:asciiTheme="majorHAnsi" w:hAnsiTheme="majorHAnsi" w:cstheme="majorHAnsi"/>
          <w:b/>
          <w:lang w:val="nl-NL"/>
        </w:rPr>
        <w:t xml:space="preserve">hiếu nại </w:t>
      </w:r>
      <w:r w:rsidR="00884B3C" w:rsidRPr="00C63B45">
        <w:rPr>
          <w:rFonts w:asciiTheme="majorHAnsi" w:hAnsiTheme="majorHAnsi" w:cstheme="majorHAnsi"/>
          <w:b/>
          <w:i/>
          <w:iCs/>
          <w:lang w:val="nl-NL"/>
        </w:rPr>
        <w:t>(nếu có)</w:t>
      </w:r>
    </w:p>
    <w:p w:rsidR="006B616D" w:rsidRPr="00C63B45" w:rsidRDefault="006B616D" w:rsidP="008B0A09">
      <w:pPr>
        <w:pStyle w:val="BodyText"/>
        <w:spacing w:before="120"/>
        <w:ind w:firstLine="720"/>
        <w:jc w:val="both"/>
        <w:rPr>
          <w:rFonts w:asciiTheme="majorHAnsi" w:hAnsiTheme="majorHAnsi" w:cstheme="majorHAnsi"/>
          <w:lang w:val="nl-NL"/>
        </w:rPr>
      </w:pPr>
      <w:r w:rsidRPr="00C63B45">
        <w:rPr>
          <w:rFonts w:asciiTheme="majorHAnsi" w:hAnsiTheme="majorHAnsi" w:cstheme="majorHAnsi"/>
          <w:lang w:val="nl-NL"/>
        </w:rPr>
        <w:t xml:space="preserve">Khiếu nại của người dự thi </w:t>
      </w:r>
      <w:r w:rsidRPr="00C63B45">
        <w:rPr>
          <w:rFonts w:asciiTheme="majorHAnsi" w:hAnsiTheme="majorHAnsi" w:cstheme="majorHAnsi"/>
          <w:i/>
          <w:lang w:val="nl-NL"/>
        </w:rPr>
        <w:t>(nếu có):</w:t>
      </w:r>
      <w:r w:rsidRPr="00C63B45">
        <w:rPr>
          <w:rFonts w:asciiTheme="majorHAnsi" w:hAnsiTheme="majorHAnsi" w:cstheme="majorHAnsi"/>
          <w:lang w:val="nl-NL"/>
        </w:rPr>
        <w:t xml:space="preserve"> Gửi trực tiếp bằng văn bản đến Ban Tổ chức </w:t>
      </w:r>
      <w:r w:rsidR="005F3E84" w:rsidRPr="00C63B45">
        <w:rPr>
          <w:rFonts w:asciiTheme="majorHAnsi" w:hAnsiTheme="majorHAnsi" w:cstheme="majorHAnsi"/>
          <w:lang w:val="nl-NL"/>
        </w:rPr>
        <w:t xml:space="preserve">Cuộc thi </w:t>
      </w:r>
      <w:r w:rsidRPr="00C63B45">
        <w:rPr>
          <w:rFonts w:asciiTheme="majorHAnsi" w:hAnsiTheme="majorHAnsi" w:cstheme="majorHAnsi"/>
          <w:lang w:val="nl-NL"/>
        </w:rPr>
        <w:t xml:space="preserve">sau khi công bố giải </w:t>
      </w:r>
      <w:r w:rsidR="005F3E84" w:rsidRPr="00C63B45">
        <w:rPr>
          <w:rFonts w:asciiTheme="majorHAnsi" w:hAnsiTheme="majorHAnsi" w:cstheme="majorHAnsi"/>
          <w:lang w:val="nl-NL"/>
        </w:rPr>
        <w:t xml:space="preserve">thưởng </w:t>
      </w:r>
      <w:r w:rsidRPr="00C63B45">
        <w:rPr>
          <w:rFonts w:asciiTheme="majorHAnsi" w:hAnsiTheme="majorHAnsi" w:cstheme="majorHAnsi"/>
          <w:lang w:val="nl-NL"/>
        </w:rPr>
        <w:t>03</w:t>
      </w:r>
      <w:r w:rsidR="006A1D42" w:rsidRPr="00C63B45">
        <w:rPr>
          <w:rFonts w:asciiTheme="majorHAnsi" w:hAnsiTheme="majorHAnsi" w:cstheme="majorHAnsi"/>
          <w:lang w:val="nl-NL"/>
        </w:rPr>
        <w:t xml:space="preserve"> (ba)</w:t>
      </w:r>
      <w:r w:rsidRPr="00C63B45">
        <w:rPr>
          <w:rFonts w:asciiTheme="majorHAnsi" w:hAnsiTheme="majorHAnsi" w:cstheme="majorHAnsi"/>
          <w:lang w:val="nl-NL"/>
        </w:rPr>
        <w:t xml:space="preserve"> ngày, Ban Tổ chức xem xét giải quyết trong thời hạn 03</w:t>
      </w:r>
      <w:r w:rsidR="006A1D42" w:rsidRPr="00C63B45">
        <w:rPr>
          <w:rFonts w:asciiTheme="majorHAnsi" w:hAnsiTheme="majorHAnsi" w:cstheme="majorHAnsi"/>
          <w:lang w:val="nl-NL"/>
        </w:rPr>
        <w:t xml:space="preserve"> (ba)</w:t>
      </w:r>
      <w:r w:rsidRPr="00C63B45">
        <w:rPr>
          <w:rFonts w:asciiTheme="majorHAnsi" w:hAnsiTheme="majorHAnsi" w:cstheme="majorHAnsi"/>
          <w:lang w:val="nl-NL"/>
        </w:rPr>
        <w:t xml:space="preserve"> ngày. Quyết định của Ban Tổ chức là quyết định cuố</w:t>
      </w:r>
      <w:r w:rsidR="00FD41C0" w:rsidRPr="00C63B45">
        <w:rPr>
          <w:rFonts w:asciiTheme="majorHAnsi" w:hAnsiTheme="majorHAnsi" w:cstheme="majorHAnsi"/>
          <w:lang w:val="nl-NL"/>
        </w:rPr>
        <w:t>i cùng</w:t>
      </w:r>
      <w:r w:rsidRPr="00C63B45">
        <w:rPr>
          <w:rFonts w:asciiTheme="majorHAnsi" w:hAnsiTheme="majorHAnsi" w:cstheme="majorHAnsi"/>
          <w:lang w:val="nl-NL"/>
        </w:rPr>
        <w:t xml:space="preserve"> kết thúc khiếu nại</w:t>
      </w:r>
      <w:r w:rsidR="001F0066" w:rsidRPr="00C63B45">
        <w:rPr>
          <w:rFonts w:asciiTheme="majorHAnsi" w:hAnsiTheme="majorHAnsi" w:cstheme="majorHAnsi"/>
          <w:lang w:val="nl-NL"/>
        </w:rPr>
        <w:t>.</w:t>
      </w:r>
    </w:p>
    <w:p w:rsidR="000C73CC" w:rsidRPr="00C63B45" w:rsidRDefault="000C73CC" w:rsidP="008B0A09">
      <w:pPr>
        <w:pStyle w:val="BodyText"/>
        <w:spacing w:before="120"/>
        <w:ind w:firstLine="720"/>
        <w:jc w:val="both"/>
        <w:rPr>
          <w:rFonts w:asciiTheme="majorHAnsi" w:hAnsiTheme="majorHAnsi" w:cstheme="majorHAnsi"/>
          <w:i/>
          <w:lang w:val="nl-NL"/>
        </w:rPr>
      </w:pPr>
      <w:r w:rsidRPr="00C63B45">
        <w:rPr>
          <w:rFonts w:asciiTheme="majorHAnsi" w:hAnsiTheme="majorHAnsi" w:cstheme="majorHAnsi"/>
          <w:b/>
          <w:lang w:val="nl-NL"/>
        </w:rPr>
        <w:t xml:space="preserve">Điều </w:t>
      </w:r>
      <w:r w:rsidR="007A4102" w:rsidRPr="00C63B45">
        <w:rPr>
          <w:rFonts w:asciiTheme="majorHAnsi" w:hAnsiTheme="majorHAnsi" w:cstheme="majorHAnsi"/>
          <w:b/>
        </w:rPr>
        <w:t>10</w:t>
      </w:r>
      <w:r w:rsidRPr="00C63B45">
        <w:rPr>
          <w:rFonts w:asciiTheme="majorHAnsi" w:hAnsiTheme="majorHAnsi" w:cstheme="majorHAnsi"/>
          <w:b/>
          <w:lang w:val="nl-NL"/>
        </w:rPr>
        <w:t>.</w:t>
      </w:r>
      <w:r w:rsidRPr="00C63B45">
        <w:rPr>
          <w:rFonts w:asciiTheme="majorHAnsi" w:hAnsiTheme="majorHAnsi" w:cstheme="majorHAnsi"/>
          <w:lang w:val="nl-NL"/>
        </w:rPr>
        <w:t xml:space="preserve"> </w:t>
      </w:r>
      <w:r w:rsidR="00EB02F7" w:rsidRPr="00C63B45">
        <w:rPr>
          <w:rFonts w:asciiTheme="majorHAnsi" w:hAnsiTheme="majorHAnsi" w:cstheme="majorHAnsi"/>
          <w:lang w:val="nl-NL"/>
        </w:rPr>
        <w:t>Trưởng Ban T</w:t>
      </w:r>
      <w:r w:rsidRPr="00C63B45">
        <w:rPr>
          <w:rFonts w:asciiTheme="majorHAnsi" w:hAnsiTheme="majorHAnsi" w:cstheme="majorHAnsi"/>
          <w:lang w:val="nl-NL"/>
        </w:rPr>
        <w:t xml:space="preserve">ổ chức là người </w:t>
      </w:r>
      <w:r w:rsidR="00982880" w:rsidRPr="00C63B45">
        <w:rPr>
          <w:rFonts w:asciiTheme="majorHAnsi" w:hAnsiTheme="majorHAnsi" w:cstheme="majorHAnsi"/>
          <w:lang w:val="nl-NL"/>
        </w:rPr>
        <w:t xml:space="preserve">có toàn quyền </w:t>
      </w:r>
      <w:r w:rsidRPr="00C63B45">
        <w:rPr>
          <w:rFonts w:asciiTheme="majorHAnsi" w:hAnsiTheme="majorHAnsi" w:cstheme="majorHAnsi"/>
          <w:lang w:val="nl-NL"/>
        </w:rPr>
        <w:t>quyết định</w:t>
      </w:r>
      <w:r w:rsidR="00FD41C0" w:rsidRPr="00C63B45">
        <w:rPr>
          <w:rFonts w:asciiTheme="majorHAnsi" w:hAnsiTheme="majorHAnsi" w:cstheme="majorHAnsi"/>
          <w:lang w:val="nl-NL"/>
        </w:rPr>
        <w:t>,</w:t>
      </w:r>
      <w:r w:rsidRPr="00C63B45">
        <w:rPr>
          <w:rFonts w:asciiTheme="majorHAnsi" w:hAnsiTheme="majorHAnsi" w:cstheme="majorHAnsi"/>
          <w:lang w:val="nl-NL"/>
        </w:rPr>
        <w:t xml:space="preserve"> điều chỉnh</w:t>
      </w:r>
      <w:r w:rsidR="007F140B" w:rsidRPr="00C63B45">
        <w:rPr>
          <w:rFonts w:asciiTheme="majorHAnsi" w:hAnsiTheme="majorHAnsi" w:cstheme="majorHAnsi"/>
          <w:lang w:val="nl-NL"/>
        </w:rPr>
        <w:t>,</w:t>
      </w:r>
      <w:r w:rsidRPr="00C63B45">
        <w:rPr>
          <w:rFonts w:asciiTheme="majorHAnsi" w:hAnsiTheme="majorHAnsi" w:cstheme="majorHAnsi"/>
          <w:lang w:val="nl-NL"/>
        </w:rPr>
        <w:t xml:space="preserve"> bổ sung Thể lệ</w:t>
      </w:r>
      <w:r w:rsidR="007F140B" w:rsidRPr="00C63B45">
        <w:rPr>
          <w:rFonts w:asciiTheme="majorHAnsi" w:hAnsiTheme="majorHAnsi" w:cstheme="majorHAnsi"/>
          <w:lang w:val="nl-NL"/>
        </w:rPr>
        <w:t xml:space="preserve"> </w:t>
      </w:r>
      <w:r w:rsidR="00A66F0D" w:rsidRPr="00C63B45">
        <w:rPr>
          <w:rFonts w:asciiTheme="majorHAnsi" w:hAnsiTheme="majorHAnsi" w:cstheme="majorHAnsi"/>
          <w:lang w:val="nl-NL"/>
        </w:rPr>
        <w:t xml:space="preserve">Cuộc thi </w:t>
      </w:r>
      <w:r w:rsidR="007F140B" w:rsidRPr="00C63B45">
        <w:rPr>
          <w:rFonts w:asciiTheme="majorHAnsi" w:hAnsiTheme="majorHAnsi" w:cstheme="majorHAnsi"/>
          <w:i/>
          <w:lang w:val="nl-NL"/>
        </w:rPr>
        <w:t>(nếu cần)</w:t>
      </w:r>
      <w:r w:rsidRPr="00C63B45">
        <w:rPr>
          <w:rFonts w:asciiTheme="majorHAnsi" w:hAnsiTheme="majorHAnsi" w:cstheme="majorHAnsi"/>
          <w:i/>
          <w:lang w:val="nl-NL"/>
        </w:rPr>
        <w:t>.</w:t>
      </w:r>
    </w:p>
    <w:p w:rsidR="00694C5A" w:rsidRPr="00CE415E" w:rsidRDefault="00397FDB" w:rsidP="008B0A09">
      <w:pPr>
        <w:pStyle w:val="BodyText"/>
        <w:spacing w:before="120"/>
        <w:ind w:firstLine="720"/>
        <w:jc w:val="both"/>
        <w:rPr>
          <w:rFonts w:asciiTheme="majorHAnsi" w:eastAsia="Times New Roman" w:hAnsiTheme="majorHAnsi" w:cstheme="majorHAnsi"/>
          <w:bCs/>
          <w:color w:val="000000"/>
        </w:rPr>
      </w:pPr>
      <w:r w:rsidRPr="00CE415E">
        <w:rPr>
          <w:rFonts w:asciiTheme="majorHAnsi" w:hAnsiTheme="majorHAnsi" w:cstheme="majorHAnsi"/>
          <w:b/>
          <w:lang w:val="nl-NL"/>
        </w:rPr>
        <w:t xml:space="preserve">* </w:t>
      </w:r>
      <w:r w:rsidR="0044553D" w:rsidRPr="00CE415E">
        <w:rPr>
          <w:rFonts w:asciiTheme="majorHAnsi" w:hAnsiTheme="majorHAnsi" w:cstheme="majorHAnsi"/>
          <w:b/>
          <w:i/>
          <w:color w:val="000000"/>
          <w:u w:val="single"/>
        </w:rPr>
        <w:t>Giải đáp thông tin liên hệ:</w:t>
      </w:r>
      <w:r w:rsidR="0044553D" w:rsidRPr="00C63B45">
        <w:rPr>
          <w:rFonts w:asciiTheme="majorHAnsi" w:hAnsiTheme="majorHAnsi" w:cstheme="majorHAnsi"/>
          <w:color w:val="000000"/>
        </w:rPr>
        <w:t xml:space="preserve"> Ban Tổ chứ</w:t>
      </w:r>
      <w:r w:rsidR="00442AE5" w:rsidRPr="00C63B45">
        <w:rPr>
          <w:rFonts w:asciiTheme="majorHAnsi" w:hAnsiTheme="majorHAnsi" w:cstheme="majorHAnsi"/>
          <w:color w:val="000000"/>
        </w:rPr>
        <w:t>c C</w:t>
      </w:r>
      <w:r w:rsidR="0044553D" w:rsidRPr="00C63B45">
        <w:rPr>
          <w:rFonts w:asciiTheme="majorHAnsi" w:hAnsiTheme="majorHAnsi" w:cstheme="majorHAnsi"/>
          <w:color w:val="000000"/>
        </w:rPr>
        <w:t>uộc thi </w:t>
      </w:r>
      <w:r w:rsidRPr="00CE415E">
        <w:rPr>
          <w:rStyle w:val="Emphasis"/>
          <w:rFonts w:asciiTheme="majorHAnsi" w:hAnsiTheme="majorHAnsi" w:cstheme="majorHAnsi"/>
          <w:i w:val="0"/>
          <w:color w:val="000000"/>
        </w:rPr>
        <w:t xml:space="preserve">(Sở Văn </w:t>
      </w:r>
      <w:r w:rsidR="00E10FFD" w:rsidRPr="00CE415E">
        <w:rPr>
          <w:rStyle w:val="Emphasis"/>
          <w:rFonts w:asciiTheme="majorHAnsi" w:hAnsiTheme="majorHAnsi" w:cstheme="majorHAnsi"/>
          <w:i w:val="0"/>
          <w:color w:val="000000"/>
        </w:rPr>
        <w:t>hoá</w:t>
      </w:r>
      <w:r w:rsidRPr="00CE415E">
        <w:rPr>
          <w:rStyle w:val="Emphasis"/>
          <w:rFonts w:asciiTheme="majorHAnsi" w:hAnsiTheme="majorHAnsi" w:cstheme="majorHAnsi"/>
          <w:i w:val="0"/>
          <w:color w:val="000000"/>
        </w:rPr>
        <w:t>, Thể thao và Du lịch</w:t>
      </w:r>
      <w:r w:rsidR="00B71A95" w:rsidRPr="00CE415E">
        <w:rPr>
          <w:rStyle w:val="Emphasis"/>
          <w:rFonts w:asciiTheme="majorHAnsi" w:hAnsiTheme="majorHAnsi" w:cstheme="majorHAnsi"/>
          <w:i w:val="0"/>
          <w:color w:val="000000"/>
        </w:rPr>
        <w:t>, Phòng Q</w:t>
      </w:r>
      <w:r w:rsidR="001725EE" w:rsidRPr="00CE415E">
        <w:rPr>
          <w:rStyle w:val="Emphasis"/>
          <w:rFonts w:asciiTheme="majorHAnsi" w:hAnsiTheme="majorHAnsi" w:cstheme="majorHAnsi"/>
          <w:i w:val="0"/>
          <w:color w:val="000000"/>
        </w:rPr>
        <w:t>uản lý Du lịch</w:t>
      </w:r>
      <w:r w:rsidR="00C34BF3" w:rsidRPr="00CE415E">
        <w:rPr>
          <w:rStyle w:val="Emphasis"/>
          <w:rFonts w:asciiTheme="majorHAnsi" w:hAnsiTheme="majorHAnsi" w:cstheme="majorHAnsi"/>
          <w:i w:val="0"/>
          <w:color w:val="000000"/>
        </w:rPr>
        <w:t>,</w:t>
      </w:r>
      <w:r w:rsidR="001725EE" w:rsidRPr="00CE415E">
        <w:rPr>
          <w:rStyle w:val="Emphasis"/>
          <w:rFonts w:asciiTheme="majorHAnsi" w:hAnsiTheme="majorHAnsi" w:cstheme="majorHAnsi"/>
          <w:i w:val="0"/>
          <w:color w:val="000000"/>
        </w:rPr>
        <w:t xml:space="preserve"> </w:t>
      </w:r>
      <w:r w:rsidR="005F3E84" w:rsidRPr="00CE415E">
        <w:rPr>
          <w:rStyle w:val="Emphasis"/>
          <w:rFonts w:asciiTheme="majorHAnsi" w:hAnsiTheme="majorHAnsi" w:cstheme="majorHAnsi"/>
          <w:i w:val="0"/>
          <w:color w:val="000000"/>
        </w:rPr>
        <w:t>số điện thoại</w:t>
      </w:r>
      <w:r w:rsidR="009D4C1B" w:rsidRPr="00CE415E">
        <w:rPr>
          <w:rStyle w:val="Emphasis"/>
          <w:rFonts w:asciiTheme="majorHAnsi" w:hAnsiTheme="majorHAnsi" w:cstheme="majorHAnsi"/>
          <w:color w:val="000000"/>
        </w:rPr>
        <w:t xml:space="preserve">: </w:t>
      </w:r>
      <w:r w:rsidR="00F95982" w:rsidRPr="00CE415E">
        <w:rPr>
          <w:rFonts w:asciiTheme="majorHAnsi" w:eastAsia="Times New Roman" w:hAnsiTheme="majorHAnsi" w:cstheme="majorHAnsi"/>
          <w:bCs/>
          <w:color w:val="000000"/>
        </w:rPr>
        <w:t>02073 816 496</w:t>
      </w:r>
      <w:r w:rsidR="001725EE" w:rsidRPr="00CE415E">
        <w:rPr>
          <w:rFonts w:asciiTheme="majorHAnsi" w:eastAsia="Times New Roman" w:hAnsiTheme="majorHAnsi" w:cstheme="majorHAnsi"/>
          <w:bCs/>
          <w:color w:val="000000"/>
        </w:rPr>
        <w:t xml:space="preserve">; </w:t>
      </w:r>
      <w:r w:rsidR="00E10FFD" w:rsidRPr="00CE415E">
        <w:rPr>
          <w:rFonts w:asciiTheme="majorHAnsi" w:eastAsia="Times New Roman" w:hAnsiTheme="majorHAnsi" w:cstheme="majorHAnsi"/>
          <w:bCs/>
          <w:color w:val="000000"/>
        </w:rPr>
        <w:t>hoặc đồng chí</w:t>
      </w:r>
      <w:r w:rsidR="001725EE" w:rsidRPr="00CE415E">
        <w:rPr>
          <w:rFonts w:asciiTheme="majorHAnsi" w:eastAsia="Times New Roman" w:hAnsiTheme="majorHAnsi" w:cstheme="majorHAnsi"/>
          <w:bCs/>
          <w:color w:val="000000"/>
        </w:rPr>
        <w:t xml:space="preserve"> Nguyễn Thị Luyên,</w:t>
      </w:r>
      <w:r w:rsidR="005F3E84" w:rsidRPr="00CE415E">
        <w:rPr>
          <w:rFonts w:asciiTheme="majorHAnsi" w:eastAsia="Times New Roman" w:hAnsiTheme="majorHAnsi" w:cstheme="majorHAnsi"/>
          <w:bCs/>
          <w:color w:val="000000"/>
        </w:rPr>
        <w:t xml:space="preserve"> số</w:t>
      </w:r>
      <w:r w:rsidR="00E10FFD" w:rsidRPr="00CE415E">
        <w:rPr>
          <w:rFonts w:asciiTheme="majorHAnsi" w:eastAsia="Times New Roman" w:hAnsiTheme="majorHAnsi" w:cstheme="majorHAnsi"/>
          <w:bCs/>
          <w:color w:val="000000"/>
        </w:rPr>
        <w:t xml:space="preserve"> </w:t>
      </w:r>
      <w:r w:rsidR="001725EE" w:rsidRPr="00CE415E">
        <w:rPr>
          <w:rFonts w:asciiTheme="majorHAnsi" w:eastAsia="Times New Roman" w:hAnsiTheme="majorHAnsi" w:cstheme="majorHAnsi"/>
          <w:bCs/>
          <w:color w:val="000000"/>
        </w:rPr>
        <w:t>điện thoại: 0975 376 994)</w:t>
      </w:r>
      <w:r w:rsidR="00B44564" w:rsidRPr="00CE415E">
        <w:rPr>
          <w:rFonts w:asciiTheme="majorHAnsi" w:eastAsia="Times New Roman" w:hAnsiTheme="majorHAnsi" w:cstheme="majorHAnsi"/>
          <w:bCs/>
          <w:color w:val="000000"/>
        </w:rPr>
        <w:t xml:space="preserve"> trong giờ hành chính.</w:t>
      </w:r>
    </w:p>
    <w:p w:rsidR="00724089" w:rsidRPr="00C63B45" w:rsidRDefault="00584F20" w:rsidP="008B0A09">
      <w:pPr>
        <w:pStyle w:val="BodyText"/>
        <w:spacing w:before="120"/>
        <w:ind w:firstLine="720"/>
        <w:jc w:val="both"/>
        <w:rPr>
          <w:rFonts w:asciiTheme="majorHAnsi" w:hAnsiTheme="majorHAnsi" w:cstheme="majorHAnsi"/>
        </w:rPr>
      </w:pPr>
      <w:r w:rsidRPr="00C63B45">
        <w:rPr>
          <w:rFonts w:asciiTheme="majorHAnsi" w:hAnsiTheme="majorHAnsi" w:cstheme="majorHAnsi"/>
          <w:lang w:val="nl-NL"/>
        </w:rPr>
        <w:t>Trên đây là Thể lệ</w:t>
      </w:r>
      <w:r w:rsidR="00442AE5" w:rsidRPr="00C63B45">
        <w:rPr>
          <w:rFonts w:asciiTheme="majorHAnsi" w:hAnsiTheme="majorHAnsi" w:cstheme="majorHAnsi"/>
          <w:lang w:val="nl-NL"/>
        </w:rPr>
        <w:t xml:space="preserve"> C</w:t>
      </w:r>
      <w:r w:rsidRPr="00C63B45">
        <w:rPr>
          <w:rFonts w:asciiTheme="majorHAnsi" w:hAnsiTheme="majorHAnsi" w:cstheme="majorHAnsi"/>
          <w:lang w:val="nl-NL"/>
        </w:rPr>
        <w:t xml:space="preserve">uộc thi </w:t>
      </w:r>
      <w:r w:rsidRPr="00C63B45">
        <w:rPr>
          <w:rFonts w:asciiTheme="majorHAnsi" w:hAnsiTheme="majorHAnsi" w:cstheme="majorHAnsi"/>
          <w:b/>
          <w:bCs/>
          <w:lang w:val="nl-NL"/>
        </w:rPr>
        <w:t>“</w:t>
      </w:r>
      <w:r w:rsidR="0030377A" w:rsidRPr="00C63B45">
        <w:rPr>
          <w:rFonts w:asciiTheme="majorHAnsi" w:hAnsiTheme="majorHAnsi" w:cstheme="majorHAnsi"/>
          <w:b/>
          <w:bCs/>
          <w:i/>
          <w:iCs/>
          <w:lang w:val="nl-NL"/>
        </w:rPr>
        <w:t xml:space="preserve">Ảnh </w:t>
      </w:r>
      <w:r w:rsidRPr="00C63B45">
        <w:rPr>
          <w:rFonts w:asciiTheme="majorHAnsi" w:hAnsiTheme="majorHAnsi" w:cstheme="majorHAnsi"/>
          <w:b/>
          <w:bCs/>
          <w:i/>
          <w:iCs/>
          <w:lang w:val="nl-NL"/>
        </w:rPr>
        <w:t xml:space="preserve">Du lịch </w:t>
      </w:r>
      <w:r w:rsidR="00665CA6" w:rsidRPr="00C63B45">
        <w:rPr>
          <w:rFonts w:asciiTheme="majorHAnsi" w:hAnsiTheme="majorHAnsi" w:cstheme="majorHAnsi"/>
          <w:b/>
          <w:bCs/>
          <w:i/>
          <w:iCs/>
          <w:lang w:val="nl-NL"/>
        </w:rPr>
        <w:t>Tuyên Quang</w:t>
      </w:r>
      <w:r w:rsidR="0030377A" w:rsidRPr="00C63B45">
        <w:rPr>
          <w:rFonts w:asciiTheme="majorHAnsi" w:hAnsiTheme="majorHAnsi" w:cstheme="majorHAnsi"/>
          <w:b/>
          <w:bCs/>
          <w:i/>
          <w:iCs/>
          <w:lang w:val="nl-NL"/>
        </w:rPr>
        <w:t xml:space="preserve">” </w:t>
      </w:r>
      <w:r w:rsidR="0030377A" w:rsidRPr="00C63B45">
        <w:rPr>
          <w:rFonts w:asciiTheme="majorHAnsi" w:hAnsiTheme="majorHAnsi" w:cstheme="majorHAnsi"/>
          <w:lang w:val="nl-NL"/>
        </w:rPr>
        <w:t>năm 20</w:t>
      </w:r>
      <w:r w:rsidR="00B513F6" w:rsidRPr="00C63B45">
        <w:rPr>
          <w:rFonts w:asciiTheme="majorHAnsi" w:hAnsiTheme="majorHAnsi" w:cstheme="majorHAnsi"/>
          <w:lang w:val="nl-NL"/>
        </w:rPr>
        <w:t>2</w:t>
      </w:r>
      <w:r w:rsidR="00665CA6" w:rsidRPr="00C63B45">
        <w:rPr>
          <w:rFonts w:asciiTheme="majorHAnsi" w:hAnsiTheme="majorHAnsi" w:cstheme="majorHAnsi"/>
          <w:lang w:val="nl-NL"/>
        </w:rPr>
        <w:t>2</w:t>
      </w:r>
      <w:r w:rsidR="0030377A" w:rsidRPr="00C63B45">
        <w:rPr>
          <w:rFonts w:asciiTheme="majorHAnsi" w:hAnsiTheme="majorHAnsi" w:cstheme="majorHAnsi"/>
          <w:lang w:val="nl-NL"/>
        </w:rPr>
        <w:t>.</w:t>
      </w:r>
      <w:r w:rsidR="00724089" w:rsidRPr="00C63B45">
        <w:rPr>
          <w:rFonts w:asciiTheme="majorHAnsi" w:hAnsiTheme="majorHAnsi" w:cstheme="majorHAnsi"/>
          <w:lang w:val="vi-VN"/>
        </w:rPr>
        <w:t xml:space="preserve"> </w:t>
      </w:r>
      <w:r w:rsidR="003A04FE" w:rsidRPr="00C63B45">
        <w:rPr>
          <w:rFonts w:asciiTheme="majorHAnsi" w:hAnsiTheme="majorHAnsi" w:cstheme="majorHAnsi"/>
          <w:lang w:val="nl-NL"/>
        </w:rPr>
        <w:t xml:space="preserve">Ban Tổ chức </w:t>
      </w:r>
      <w:r w:rsidR="00AF1E61" w:rsidRPr="00C63B45">
        <w:rPr>
          <w:rFonts w:asciiTheme="majorHAnsi" w:hAnsiTheme="majorHAnsi" w:cstheme="majorHAnsi"/>
          <w:lang w:val="nl-NL"/>
        </w:rPr>
        <w:t xml:space="preserve">Cuộc thi </w:t>
      </w:r>
      <w:r w:rsidR="007D1C20" w:rsidRPr="00C63B45">
        <w:rPr>
          <w:rFonts w:asciiTheme="majorHAnsi" w:hAnsiTheme="majorHAnsi" w:cstheme="majorHAnsi"/>
          <w:lang w:val="nl-NL"/>
        </w:rPr>
        <w:t xml:space="preserve">trân trọng kính mời </w:t>
      </w:r>
      <w:r w:rsidR="003A04FE" w:rsidRPr="00C63B45">
        <w:rPr>
          <w:rFonts w:asciiTheme="majorHAnsi" w:hAnsiTheme="majorHAnsi" w:cstheme="majorHAnsi"/>
          <w:lang w:val="nl-NL"/>
        </w:rPr>
        <w:t xml:space="preserve">các </w:t>
      </w:r>
      <w:r w:rsidR="007D1C20" w:rsidRPr="00C63B45">
        <w:rPr>
          <w:rFonts w:asciiTheme="majorHAnsi" w:hAnsiTheme="majorHAnsi" w:cstheme="majorHAnsi"/>
          <w:lang w:val="nl-NL"/>
        </w:rPr>
        <w:t xml:space="preserve">nghệ sĩ, </w:t>
      </w:r>
      <w:r w:rsidR="003A04FE" w:rsidRPr="00C63B45">
        <w:rPr>
          <w:rFonts w:asciiTheme="majorHAnsi" w:hAnsiTheme="majorHAnsi" w:cstheme="majorHAnsi"/>
          <w:lang w:val="nl-NL"/>
        </w:rPr>
        <w:t xml:space="preserve">nhiếp ảnh </w:t>
      </w:r>
      <w:r w:rsidR="007D1C20" w:rsidRPr="00C63B45">
        <w:rPr>
          <w:rFonts w:asciiTheme="majorHAnsi" w:hAnsiTheme="majorHAnsi" w:cstheme="majorHAnsi"/>
          <w:lang w:val="nl-NL"/>
        </w:rPr>
        <w:t>gia</w:t>
      </w:r>
      <w:r w:rsidR="003A04FE" w:rsidRPr="00C63B45">
        <w:rPr>
          <w:rFonts w:asciiTheme="majorHAnsi" w:hAnsiTheme="majorHAnsi" w:cstheme="majorHAnsi"/>
          <w:lang w:val="nl-NL"/>
        </w:rPr>
        <w:t xml:space="preserve"> và </w:t>
      </w:r>
      <w:r w:rsidR="007D1C20" w:rsidRPr="00C63B45">
        <w:rPr>
          <w:rFonts w:asciiTheme="majorHAnsi" w:hAnsiTheme="majorHAnsi" w:cstheme="majorHAnsi"/>
          <w:lang w:val="nl-NL"/>
        </w:rPr>
        <w:t xml:space="preserve">các tác giả yêu thích </w:t>
      </w:r>
      <w:r w:rsidR="00665CA6" w:rsidRPr="00C63B45">
        <w:rPr>
          <w:rFonts w:asciiTheme="majorHAnsi" w:hAnsiTheme="majorHAnsi" w:cstheme="majorHAnsi"/>
          <w:lang w:val="nl-NL"/>
        </w:rPr>
        <w:t>du lịch Tuyên Quang</w:t>
      </w:r>
      <w:r w:rsidR="0071580D" w:rsidRPr="00C63B45">
        <w:rPr>
          <w:rFonts w:asciiTheme="majorHAnsi" w:hAnsiTheme="majorHAnsi" w:cstheme="majorHAnsi"/>
          <w:lang w:val="nl-NL"/>
        </w:rPr>
        <w:t xml:space="preserve"> hưởng ứng, gửi </w:t>
      </w:r>
      <w:r w:rsidR="00C20D57" w:rsidRPr="00C63B45">
        <w:rPr>
          <w:rFonts w:asciiTheme="majorHAnsi" w:hAnsiTheme="majorHAnsi" w:cstheme="majorHAnsi"/>
          <w:lang w:val="nl-NL"/>
        </w:rPr>
        <w:t>ảnh</w:t>
      </w:r>
      <w:r w:rsidR="0071580D" w:rsidRPr="00C63B45">
        <w:rPr>
          <w:rFonts w:asciiTheme="majorHAnsi" w:hAnsiTheme="majorHAnsi" w:cstheme="majorHAnsi"/>
          <w:lang w:val="nl-NL"/>
        </w:rPr>
        <w:t xml:space="preserve"> tham </w:t>
      </w:r>
      <w:r w:rsidR="00B44564" w:rsidRPr="00C63B45">
        <w:rPr>
          <w:rFonts w:asciiTheme="majorHAnsi" w:hAnsiTheme="majorHAnsi" w:cstheme="majorHAnsi"/>
          <w:lang w:val="nl-NL"/>
        </w:rPr>
        <w:t>gia</w:t>
      </w:r>
      <w:r w:rsidR="00442AE5" w:rsidRPr="00C63B45">
        <w:rPr>
          <w:rFonts w:asciiTheme="majorHAnsi" w:hAnsiTheme="majorHAnsi" w:cstheme="majorHAnsi"/>
          <w:lang w:val="nl-NL"/>
        </w:rPr>
        <w:t xml:space="preserve"> C</w:t>
      </w:r>
      <w:r w:rsidR="0071580D" w:rsidRPr="00C63B45">
        <w:rPr>
          <w:rFonts w:asciiTheme="majorHAnsi" w:hAnsiTheme="majorHAnsi" w:cstheme="majorHAnsi"/>
          <w:lang w:val="nl-NL"/>
        </w:rPr>
        <w:t>uộc thi</w:t>
      </w:r>
      <w:r w:rsidR="003A04FE" w:rsidRPr="00C63B45">
        <w:rPr>
          <w:rFonts w:asciiTheme="majorHAnsi" w:hAnsiTheme="majorHAnsi" w:cstheme="majorHAnsi"/>
          <w:lang w:val="nl-NL"/>
        </w:rPr>
        <w:t>.</w:t>
      </w:r>
      <w:r w:rsidR="00724089" w:rsidRPr="00C63B45">
        <w:rPr>
          <w:rFonts w:asciiTheme="majorHAnsi" w:hAnsiTheme="majorHAnsi" w:cstheme="majorHAnsi"/>
          <w:lang w:val="vi-VN"/>
        </w:rPr>
        <w:t>/.</w:t>
      </w:r>
    </w:p>
    <w:p w:rsidR="000954F7" w:rsidRPr="00C63B45" w:rsidRDefault="000954F7" w:rsidP="008B0A09">
      <w:pPr>
        <w:pStyle w:val="BodyText"/>
        <w:spacing w:before="120"/>
        <w:ind w:firstLine="720"/>
        <w:rPr>
          <w:rFonts w:asciiTheme="majorHAnsi" w:hAnsiTheme="majorHAnsi" w:cstheme="majorHAnsi"/>
          <w:bCs/>
        </w:rPr>
      </w:pPr>
      <w:r w:rsidRPr="00C63B45">
        <w:rPr>
          <w:rFonts w:asciiTheme="majorHAnsi" w:hAnsiTheme="majorHAnsi" w:cstheme="majorHAnsi"/>
        </w:rPr>
        <w:t>---------------</w:t>
      </w:r>
      <w:r w:rsidR="00D87FEA" w:rsidRPr="00C63B45">
        <w:rPr>
          <w:rFonts w:asciiTheme="majorHAnsi" w:hAnsiTheme="majorHAnsi" w:cstheme="majorHAnsi"/>
        </w:rPr>
        <w:t>------</w:t>
      </w:r>
      <w:r w:rsidRPr="00C63B45">
        <w:rPr>
          <w:rFonts w:asciiTheme="majorHAnsi" w:hAnsiTheme="majorHAnsi" w:cstheme="majorHAnsi"/>
        </w:rPr>
        <w:t>---</w:t>
      </w:r>
    </w:p>
    <w:sectPr w:rsidR="000954F7" w:rsidRPr="00C63B45" w:rsidSect="00C63B45">
      <w:headerReference w:type="default" r:id="rId9"/>
      <w:footerReference w:type="even" r:id="rId10"/>
      <w:footerReference w:type="default" r:id="rId11"/>
      <w:footerReference w:type="first" r:id="rId12"/>
      <w:pgSz w:w="11907" w:h="16840" w:code="9"/>
      <w:pgMar w:top="851" w:right="850" w:bottom="284" w:left="1560" w:header="720" w:footer="720"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69" w:rsidRDefault="00B56869">
      <w:r>
        <w:separator/>
      </w:r>
    </w:p>
  </w:endnote>
  <w:endnote w:type="continuationSeparator" w:id="0">
    <w:p w:rsidR="00B56869" w:rsidRDefault="00B5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0F" w:rsidRDefault="00A55B0F" w:rsidP="008A7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B0F" w:rsidRDefault="00A55B0F" w:rsidP="00063E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0F" w:rsidRDefault="00A55B0F" w:rsidP="00903F4D">
    <w:pPr>
      <w:pStyle w:val="Footer"/>
      <w:framePr w:wrap="around" w:vAnchor="text" w:hAnchor="margin" w:xAlign="right" w:y="1"/>
      <w:rPr>
        <w:rStyle w:val="PageNumber"/>
      </w:rPr>
    </w:pPr>
  </w:p>
  <w:p w:rsidR="00A55B0F" w:rsidRDefault="00A55B0F" w:rsidP="00063E3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D" w:rsidRPr="000921CF" w:rsidRDefault="00903F4D" w:rsidP="000921CF">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69" w:rsidRDefault="00B56869">
      <w:r>
        <w:separator/>
      </w:r>
    </w:p>
  </w:footnote>
  <w:footnote w:type="continuationSeparator" w:id="0">
    <w:p w:rsidR="00B56869" w:rsidRDefault="00B56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C" w:rsidRDefault="009D5D1C">
    <w:pPr>
      <w:pStyle w:val="Header"/>
    </w:pPr>
    <w:r>
      <w:fldChar w:fldCharType="begin"/>
    </w:r>
    <w:r>
      <w:instrText xml:space="preserve"> PAGE   \* MERGEFORMAT </w:instrText>
    </w:r>
    <w:r>
      <w:fldChar w:fldCharType="separate"/>
    </w:r>
    <w:r w:rsidR="00430B75">
      <w:rPr>
        <w:noProof/>
      </w:rPr>
      <w:t>2</w:t>
    </w:r>
    <w:r>
      <w:rPr>
        <w:noProof/>
      </w:rPr>
      <w:fldChar w:fldCharType="end"/>
    </w:r>
  </w:p>
  <w:p w:rsidR="00DB5A4B" w:rsidRPr="00B961FF" w:rsidRDefault="00DB5A4B" w:rsidP="00B961FF">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7A0"/>
    <w:multiLevelType w:val="hybridMultilevel"/>
    <w:tmpl w:val="7730D202"/>
    <w:lvl w:ilvl="0" w:tplc="EB0CF38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B1380"/>
    <w:multiLevelType w:val="hybridMultilevel"/>
    <w:tmpl w:val="576E6C88"/>
    <w:lvl w:ilvl="0" w:tplc="A9F212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32633A"/>
    <w:multiLevelType w:val="multilevel"/>
    <w:tmpl w:val="68E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A"/>
    <w:rsid w:val="0000037F"/>
    <w:rsid w:val="00004F52"/>
    <w:rsid w:val="00005D1A"/>
    <w:rsid w:val="000117AE"/>
    <w:rsid w:val="00014E06"/>
    <w:rsid w:val="0001557F"/>
    <w:rsid w:val="000178EB"/>
    <w:rsid w:val="00020F31"/>
    <w:rsid w:val="00022EA6"/>
    <w:rsid w:val="00023D1C"/>
    <w:rsid w:val="000265A9"/>
    <w:rsid w:val="000266B3"/>
    <w:rsid w:val="00027CBA"/>
    <w:rsid w:val="00031947"/>
    <w:rsid w:val="000326AA"/>
    <w:rsid w:val="00034C7B"/>
    <w:rsid w:val="00043436"/>
    <w:rsid w:val="00044106"/>
    <w:rsid w:val="00045CB2"/>
    <w:rsid w:val="00047437"/>
    <w:rsid w:val="000478EE"/>
    <w:rsid w:val="00050938"/>
    <w:rsid w:val="00052AEF"/>
    <w:rsid w:val="00055007"/>
    <w:rsid w:val="00057A14"/>
    <w:rsid w:val="00062BA5"/>
    <w:rsid w:val="00063DEF"/>
    <w:rsid w:val="00063E33"/>
    <w:rsid w:val="0007185C"/>
    <w:rsid w:val="00072154"/>
    <w:rsid w:val="00072DA5"/>
    <w:rsid w:val="00073F45"/>
    <w:rsid w:val="00076E72"/>
    <w:rsid w:val="00076F1B"/>
    <w:rsid w:val="00082895"/>
    <w:rsid w:val="00082C52"/>
    <w:rsid w:val="00083D04"/>
    <w:rsid w:val="000869CD"/>
    <w:rsid w:val="00087E9A"/>
    <w:rsid w:val="00091D83"/>
    <w:rsid w:val="000921CF"/>
    <w:rsid w:val="00093F42"/>
    <w:rsid w:val="00094791"/>
    <w:rsid w:val="000954F7"/>
    <w:rsid w:val="00096327"/>
    <w:rsid w:val="000975AC"/>
    <w:rsid w:val="000A6A22"/>
    <w:rsid w:val="000A6F03"/>
    <w:rsid w:val="000B0A5C"/>
    <w:rsid w:val="000B3B90"/>
    <w:rsid w:val="000B3FC3"/>
    <w:rsid w:val="000B494D"/>
    <w:rsid w:val="000C5757"/>
    <w:rsid w:val="000C73CC"/>
    <w:rsid w:val="000D1EB0"/>
    <w:rsid w:val="000D303D"/>
    <w:rsid w:val="000D3D86"/>
    <w:rsid w:val="000D5CB9"/>
    <w:rsid w:val="000D7BC4"/>
    <w:rsid w:val="000E2795"/>
    <w:rsid w:val="000E2D8E"/>
    <w:rsid w:val="000E3452"/>
    <w:rsid w:val="000E63D5"/>
    <w:rsid w:val="000E6E37"/>
    <w:rsid w:val="000F6D9C"/>
    <w:rsid w:val="001009F8"/>
    <w:rsid w:val="00101203"/>
    <w:rsid w:val="00104A85"/>
    <w:rsid w:val="00104E7E"/>
    <w:rsid w:val="00107EF1"/>
    <w:rsid w:val="001104B0"/>
    <w:rsid w:val="00110BD0"/>
    <w:rsid w:val="00112EDE"/>
    <w:rsid w:val="001149D2"/>
    <w:rsid w:val="00114BC3"/>
    <w:rsid w:val="00114FA5"/>
    <w:rsid w:val="00124276"/>
    <w:rsid w:val="001319A6"/>
    <w:rsid w:val="001353C0"/>
    <w:rsid w:val="00136038"/>
    <w:rsid w:val="00140440"/>
    <w:rsid w:val="0014347D"/>
    <w:rsid w:val="00144DD2"/>
    <w:rsid w:val="00153090"/>
    <w:rsid w:val="001560E2"/>
    <w:rsid w:val="00156D98"/>
    <w:rsid w:val="00162FCD"/>
    <w:rsid w:val="0016303A"/>
    <w:rsid w:val="001644BD"/>
    <w:rsid w:val="00167114"/>
    <w:rsid w:val="001725EE"/>
    <w:rsid w:val="00180B95"/>
    <w:rsid w:val="00183E42"/>
    <w:rsid w:val="00184FFC"/>
    <w:rsid w:val="00186184"/>
    <w:rsid w:val="001900D4"/>
    <w:rsid w:val="00193138"/>
    <w:rsid w:val="00194ED3"/>
    <w:rsid w:val="001955C1"/>
    <w:rsid w:val="00195E25"/>
    <w:rsid w:val="00197CA4"/>
    <w:rsid w:val="001A2EC5"/>
    <w:rsid w:val="001A6359"/>
    <w:rsid w:val="001B1166"/>
    <w:rsid w:val="001B6481"/>
    <w:rsid w:val="001B6AE6"/>
    <w:rsid w:val="001C0705"/>
    <w:rsid w:val="001C3FF3"/>
    <w:rsid w:val="001C40FD"/>
    <w:rsid w:val="001D330B"/>
    <w:rsid w:val="001D775D"/>
    <w:rsid w:val="001E3879"/>
    <w:rsid w:val="001E78AF"/>
    <w:rsid w:val="001E7E5A"/>
    <w:rsid w:val="001F0066"/>
    <w:rsid w:val="001F70EA"/>
    <w:rsid w:val="001F7D9F"/>
    <w:rsid w:val="001F7FC4"/>
    <w:rsid w:val="00201B16"/>
    <w:rsid w:val="00204718"/>
    <w:rsid w:val="00207D82"/>
    <w:rsid w:val="00211BCD"/>
    <w:rsid w:val="0021240C"/>
    <w:rsid w:val="00214A0C"/>
    <w:rsid w:val="00215E64"/>
    <w:rsid w:val="002165E2"/>
    <w:rsid w:val="00221AC3"/>
    <w:rsid w:val="0022790B"/>
    <w:rsid w:val="0023115C"/>
    <w:rsid w:val="002339CD"/>
    <w:rsid w:val="00234C5E"/>
    <w:rsid w:val="002364AC"/>
    <w:rsid w:val="00237887"/>
    <w:rsid w:val="00240D39"/>
    <w:rsid w:val="0024292F"/>
    <w:rsid w:val="00242AA3"/>
    <w:rsid w:val="00242BAA"/>
    <w:rsid w:val="00243AAD"/>
    <w:rsid w:val="002445C8"/>
    <w:rsid w:val="00246978"/>
    <w:rsid w:val="00246CC1"/>
    <w:rsid w:val="00247731"/>
    <w:rsid w:val="002525A6"/>
    <w:rsid w:val="002536F9"/>
    <w:rsid w:val="00253D73"/>
    <w:rsid w:val="002551FF"/>
    <w:rsid w:val="00256FB2"/>
    <w:rsid w:val="00263EFD"/>
    <w:rsid w:val="002647E5"/>
    <w:rsid w:val="00265867"/>
    <w:rsid w:val="0027357D"/>
    <w:rsid w:val="00273A03"/>
    <w:rsid w:val="0027475C"/>
    <w:rsid w:val="00275364"/>
    <w:rsid w:val="00276C73"/>
    <w:rsid w:val="0028082F"/>
    <w:rsid w:val="002876D1"/>
    <w:rsid w:val="00294DE5"/>
    <w:rsid w:val="00296711"/>
    <w:rsid w:val="002A17DF"/>
    <w:rsid w:val="002A1F79"/>
    <w:rsid w:val="002A25E1"/>
    <w:rsid w:val="002A5763"/>
    <w:rsid w:val="002A68FE"/>
    <w:rsid w:val="002B0C60"/>
    <w:rsid w:val="002B41C1"/>
    <w:rsid w:val="002B43AD"/>
    <w:rsid w:val="002B60E2"/>
    <w:rsid w:val="002C0BE7"/>
    <w:rsid w:val="002C15C1"/>
    <w:rsid w:val="002C17F2"/>
    <w:rsid w:val="002C2670"/>
    <w:rsid w:val="002C3E27"/>
    <w:rsid w:val="002C429B"/>
    <w:rsid w:val="002C7BF8"/>
    <w:rsid w:val="002D281E"/>
    <w:rsid w:val="002D318C"/>
    <w:rsid w:val="002D3386"/>
    <w:rsid w:val="002D3590"/>
    <w:rsid w:val="002E12FA"/>
    <w:rsid w:val="002E6AF6"/>
    <w:rsid w:val="002F1561"/>
    <w:rsid w:val="002F437C"/>
    <w:rsid w:val="002F6E6A"/>
    <w:rsid w:val="002F78DA"/>
    <w:rsid w:val="003028F3"/>
    <w:rsid w:val="00302E3F"/>
    <w:rsid w:val="0030377A"/>
    <w:rsid w:val="003065B4"/>
    <w:rsid w:val="00307975"/>
    <w:rsid w:val="00307F70"/>
    <w:rsid w:val="00312B4B"/>
    <w:rsid w:val="00313631"/>
    <w:rsid w:val="00314B18"/>
    <w:rsid w:val="0031749E"/>
    <w:rsid w:val="003224B7"/>
    <w:rsid w:val="0032567F"/>
    <w:rsid w:val="00326195"/>
    <w:rsid w:val="00330907"/>
    <w:rsid w:val="0033140A"/>
    <w:rsid w:val="003316E7"/>
    <w:rsid w:val="00333BAC"/>
    <w:rsid w:val="00336203"/>
    <w:rsid w:val="0033642D"/>
    <w:rsid w:val="003408F1"/>
    <w:rsid w:val="00342278"/>
    <w:rsid w:val="00342FC5"/>
    <w:rsid w:val="00346966"/>
    <w:rsid w:val="00347158"/>
    <w:rsid w:val="00350222"/>
    <w:rsid w:val="00350A55"/>
    <w:rsid w:val="0035100E"/>
    <w:rsid w:val="00351605"/>
    <w:rsid w:val="00351D7C"/>
    <w:rsid w:val="00353C8D"/>
    <w:rsid w:val="00357A52"/>
    <w:rsid w:val="00357BB8"/>
    <w:rsid w:val="003639FF"/>
    <w:rsid w:val="0036535E"/>
    <w:rsid w:val="00365403"/>
    <w:rsid w:val="00367197"/>
    <w:rsid w:val="00377B87"/>
    <w:rsid w:val="00380B34"/>
    <w:rsid w:val="00380C8B"/>
    <w:rsid w:val="00381642"/>
    <w:rsid w:val="00382758"/>
    <w:rsid w:val="00394DC4"/>
    <w:rsid w:val="00395CBA"/>
    <w:rsid w:val="00395EB5"/>
    <w:rsid w:val="00397FDB"/>
    <w:rsid w:val="003A04FE"/>
    <w:rsid w:val="003A1ED0"/>
    <w:rsid w:val="003A2007"/>
    <w:rsid w:val="003A3E64"/>
    <w:rsid w:val="003A518A"/>
    <w:rsid w:val="003A77C2"/>
    <w:rsid w:val="003A7FE2"/>
    <w:rsid w:val="003B008A"/>
    <w:rsid w:val="003B0592"/>
    <w:rsid w:val="003B0DDC"/>
    <w:rsid w:val="003B2BE6"/>
    <w:rsid w:val="003B2FDD"/>
    <w:rsid w:val="003B3DE1"/>
    <w:rsid w:val="003B6358"/>
    <w:rsid w:val="003B746A"/>
    <w:rsid w:val="003C0940"/>
    <w:rsid w:val="003C17E1"/>
    <w:rsid w:val="003C18E6"/>
    <w:rsid w:val="003C568B"/>
    <w:rsid w:val="003D1DA1"/>
    <w:rsid w:val="003D2123"/>
    <w:rsid w:val="003D4695"/>
    <w:rsid w:val="003D5948"/>
    <w:rsid w:val="003E3BE9"/>
    <w:rsid w:val="003F02A2"/>
    <w:rsid w:val="004000E8"/>
    <w:rsid w:val="0040298C"/>
    <w:rsid w:val="00402EC5"/>
    <w:rsid w:val="00406C8C"/>
    <w:rsid w:val="00410B25"/>
    <w:rsid w:val="0041361C"/>
    <w:rsid w:val="00413CAB"/>
    <w:rsid w:val="00420229"/>
    <w:rsid w:val="00420A90"/>
    <w:rsid w:val="0042468D"/>
    <w:rsid w:val="00430B75"/>
    <w:rsid w:val="00430EBF"/>
    <w:rsid w:val="00435E25"/>
    <w:rsid w:val="004410AD"/>
    <w:rsid w:val="004428FD"/>
    <w:rsid w:val="00442AE5"/>
    <w:rsid w:val="0044415E"/>
    <w:rsid w:val="0044553D"/>
    <w:rsid w:val="004472AC"/>
    <w:rsid w:val="0045327A"/>
    <w:rsid w:val="0045353A"/>
    <w:rsid w:val="004542BF"/>
    <w:rsid w:val="00454B1B"/>
    <w:rsid w:val="00455714"/>
    <w:rsid w:val="00464004"/>
    <w:rsid w:val="00470432"/>
    <w:rsid w:val="00476CD0"/>
    <w:rsid w:val="00476EB8"/>
    <w:rsid w:val="00481B59"/>
    <w:rsid w:val="004858C4"/>
    <w:rsid w:val="00493493"/>
    <w:rsid w:val="00495D10"/>
    <w:rsid w:val="0049707C"/>
    <w:rsid w:val="00497C72"/>
    <w:rsid w:val="004A47DE"/>
    <w:rsid w:val="004A597D"/>
    <w:rsid w:val="004B4A76"/>
    <w:rsid w:val="004B5875"/>
    <w:rsid w:val="004C2124"/>
    <w:rsid w:val="004D2D80"/>
    <w:rsid w:val="004D397A"/>
    <w:rsid w:val="004D59F6"/>
    <w:rsid w:val="004D7E81"/>
    <w:rsid w:val="004D7F69"/>
    <w:rsid w:val="004E4E18"/>
    <w:rsid w:val="004E7AB1"/>
    <w:rsid w:val="004E7EEA"/>
    <w:rsid w:val="004F078E"/>
    <w:rsid w:val="004F3778"/>
    <w:rsid w:val="004F7AE9"/>
    <w:rsid w:val="00503929"/>
    <w:rsid w:val="00506637"/>
    <w:rsid w:val="00513047"/>
    <w:rsid w:val="005167AF"/>
    <w:rsid w:val="005173CE"/>
    <w:rsid w:val="00522ACC"/>
    <w:rsid w:val="00524E96"/>
    <w:rsid w:val="00525B6F"/>
    <w:rsid w:val="00526B48"/>
    <w:rsid w:val="0053070A"/>
    <w:rsid w:val="0053100F"/>
    <w:rsid w:val="005341EC"/>
    <w:rsid w:val="00534693"/>
    <w:rsid w:val="005367CF"/>
    <w:rsid w:val="00536C80"/>
    <w:rsid w:val="00537125"/>
    <w:rsid w:val="00540790"/>
    <w:rsid w:val="00541BA4"/>
    <w:rsid w:val="00544886"/>
    <w:rsid w:val="005464D5"/>
    <w:rsid w:val="005504FF"/>
    <w:rsid w:val="00557628"/>
    <w:rsid w:val="005616C5"/>
    <w:rsid w:val="00562640"/>
    <w:rsid w:val="00564549"/>
    <w:rsid w:val="005660E4"/>
    <w:rsid w:val="0057033A"/>
    <w:rsid w:val="005712A6"/>
    <w:rsid w:val="00573A4A"/>
    <w:rsid w:val="00574BA2"/>
    <w:rsid w:val="005776AD"/>
    <w:rsid w:val="005802FF"/>
    <w:rsid w:val="00582017"/>
    <w:rsid w:val="005846B6"/>
    <w:rsid w:val="00584F20"/>
    <w:rsid w:val="00586498"/>
    <w:rsid w:val="005879B9"/>
    <w:rsid w:val="00591651"/>
    <w:rsid w:val="0059283D"/>
    <w:rsid w:val="005A096A"/>
    <w:rsid w:val="005A18DC"/>
    <w:rsid w:val="005A3A49"/>
    <w:rsid w:val="005A485F"/>
    <w:rsid w:val="005A6443"/>
    <w:rsid w:val="005B43BC"/>
    <w:rsid w:val="005B6310"/>
    <w:rsid w:val="005B6D23"/>
    <w:rsid w:val="005B751C"/>
    <w:rsid w:val="005C464F"/>
    <w:rsid w:val="005C6D72"/>
    <w:rsid w:val="005D28C5"/>
    <w:rsid w:val="005D2ACD"/>
    <w:rsid w:val="005D2B01"/>
    <w:rsid w:val="005D49C5"/>
    <w:rsid w:val="005D4EE0"/>
    <w:rsid w:val="005D6D7F"/>
    <w:rsid w:val="005E0F0E"/>
    <w:rsid w:val="005E4C10"/>
    <w:rsid w:val="005E56BB"/>
    <w:rsid w:val="005E7E9B"/>
    <w:rsid w:val="005F1120"/>
    <w:rsid w:val="005F12D6"/>
    <w:rsid w:val="005F165D"/>
    <w:rsid w:val="005F2D69"/>
    <w:rsid w:val="005F3E84"/>
    <w:rsid w:val="0060046D"/>
    <w:rsid w:val="00600EF1"/>
    <w:rsid w:val="006031C7"/>
    <w:rsid w:val="006037BE"/>
    <w:rsid w:val="00604FAF"/>
    <w:rsid w:val="00606A31"/>
    <w:rsid w:val="00606A49"/>
    <w:rsid w:val="00606E70"/>
    <w:rsid w:val="00610205"/>
    <w:rsid w:val="00614ADF"/>
    <w:rsid w:val="00614FB2"/>
    <w:rsid w:val="00615598"/>
    <w:rsid w:val="00615DF5"/>
    <w:rsid w:val="0061764F"/>
    <w:rsid w:val="00621A81"/>
    <w:rsid w:val="00621C06"/>
    <w:rsid w:val="006224C9"/>
    <w:rsid w:val="006226D3"/>
    <w:rsid w:val="00624D86"/>
    <w:rsid w:val="006259C3"/>
    <w:rsid w:val="00625C89"/>
    <w:rsid w:val="00626130"/>
    <w:rsid w:val="006265F6"/>
    <w:rsid w:val="00630952"/>
    <w:rsid w:val="006333E5"/>
    <w:rsid w:val="006347BF"/>
    <w:rsid w:val="006363ED"/>
    <w:rsid w:val="00636ED0"/>
    <w:rsid w:val="00644FEB"/>
    <w:rsid w:val="006476E6"/>
    <w:rsid w:val="00647B03"/>
    <w:rsid w:val="00650283"/>
    <w:rsid w:val="00655940"/>
    <w:rsid w:val="006562E0"/>
    <w:rsid w:val="00660315"/>
    <w:rsid w:val="00661BA2"/>
    <w:rsid w:val="00662BFD"/>
    <w:rsid w:val="00665843"/>
    <w:rsid w:val="00665CA6"/>
    <w:rsid w:val="00666FA8"/>
    <w:rsid w:val="00667919"/>
    <w:rsid w:val="0067276B"/>
    <w:rsid w:val="0067299F"/>
    <w:rsid w:val="00672E10"/>
    <w:rsid w:val="00676C4E"/>
    <w:rsid w:val="00684737"/>
    <w:rsid w:val="0068540C"/>
    <w:rsid w:val="00687573"/>
    <w:rsid w:val="00687B81"/>
    <w:rsid w:val="0069309F"/>
    <w:rsid w:val="006949DB"/>
    <w:rsid w:val="00694C5A"/>
    <w:rsid w:val="00695B64"/>
    <w:rsid w:val="006A0854"/>
    <w:rsid w:val="006A111D"/>
    <w:rsid w:val="006A1285"/>
    <w:rsid w:val="006A1D42"/>
    <w:rsid w:val="006A64BE"/>
    <w:rsid w:val="006B089A"/>
    <w:rsid w:val="006B2C31"/>
    <w:rsid w:val="006B3BFA"/>
    <w:rsid w:val="006B616D"/>
    <w:rsid w:val="006C0FE7"/>
    <w:rsid w:val="006C286B"/>
    <w:rsid w:val="006C34B1"/>
    <w:rsid w:val="006C62DB"/>
    <w:rsid w:val="006D15FA"/>
    <w:rsid w:val="006D1981"/>
    <w:rsid w:val="006D4EA7"/>
    <w:rsid w:val="006D5515"/>
    <w:rsid w:val="006D5D8B"/>
    <w:rsid w:val="006E12F6"/>
    <w:rsid w:val="006E4930"/>
    <w:rsid w:val="006E4B7B"/>
    <w:rsid w:val="006F062D"/>
    <w:rsid w:val="00701FEA"/>
    <w:rsid w:val="0070570C"/>
    <w:rsid w:val="00705C97"/>
    <w:rsid w:val="0070706E"/>
    <w:rsid w:val="00710E5E"/>
    <w:rsid w:val="00713CE1"/>
    <w:rsid w:val="00714921"/>
    <w:rsid w:val="0071580D"/>
    <w:rsid w:val="0072299A"/>
    <w:rsid w:val="00723681"/>
    <w:rsid w:val="00724089"/>
    <w:rsid w:val="00735226"/>
    <w:rsid w:val="0073598B"/>
    <w:rsid w:val="00741424"/>
    <w:rsid w:val="00743363"/>
    <w:rsid w:val="00744433"/>
    <w:rsid w:val="007461DF"/>
    <w:rsid w:val="007464D9"/>
    <w:rsid w:val="00746F76"/>
    <w:rsid w:val="00750171"/>
    <w:rsid w:val="0075283B"/>
    <w:rsid w:val="00755CB6"/>
    <w:rsid w:val="00756544"/>
    <w:rsid w:val="00756837"/>
    <w:rsid w:val="00757BD5"/>
    <w:rsid w:val="00760603"/>
    <w:rsid w:val="00760E42"/>
    <w:rsid w:val="00761C2B"/>
    <w:rsid w:val="00766458"/>
    <w:rsid w:val="00766C77"/>
    <w:rsid w:val="00767B80"/>
    <w:rsid w:val="00770C99"/>
    <w:rsid w:val="00771E2F"/>
    <w:rsid w:val="0077253D"/>
    <w:rsid w:val="007731EC"/>
    <w:rsid w:val="00773B82"/>
    <w:rsid w:val="007746E8"/>
    <w:rsid w:val="007806A3"/>
    <w:rsid w:val="007817FB"/>
    <w:rsid w:val="00783C77"/>
    <w:rsid w:val="00795EFC"/>
    <w:rsid w:val="007A14BD"/>
    <w:rsid w:val="007A4102"/>
    <w:rsid w:val="007A484F"/>
    <w:rsid w:val="007B3334"/>
    <w:rsid w:val="007B4A05"/>
    <w:rsid w:val="007C097D"/>
    <w:rsid w:val="007C2BFB"/>
    <w:rsid w:val="007C4AF4"/>
    <w:rsid w:val="007C555C"/>
    <w:rsid w:val="007C5EDA"/>
    <w:rsid w:val="007D09C9"/>
    <w:rsid w:val="007D1B3C"/>
    <w:rsid w:val="007D1C20"/>
    <w:rsid w:val="007D32B1"/>
    <w:rsid w:val="007D3C6F"/>
    <w:rsid w:val="007D5039"/>
    <w:rsid w:val="007D5EA1"/>
    <w:rsid w:val="007D65CD"/>
    <w:rsid w:val="007D7187"/>
    <w:rsid w:val="007E0D9C"/>
    <w:rsid w:val="007E2613"/>
    <w:rsid w:val="007E331C"/>
    <w:rsid w:val="007E3EA6"/>
    <w:rsid w:val="007E4950"/>
    <w:rsid w:val="007F08D4"/>
    <w:rsid w:val="007F138A"/>
    <w:rsid w:val="007F140B"/>
    <w:rsid w:val="007F2060"/>
    <w:rsid w:val="007F39F9"/>
    <w:rsid w:val="007F5342"/>
    <w:rsid w:val="007F765E"/>
    <w:rsid w:val="008005E9"/>
    <w:rsid w:val="008030CA"/>
    <w:rsid w:val="00805382"/>
    <w:rsid w:val="00807FA6"/>
    <w:rsid w:val="008105D8"/>
    <w:rsid w:val="00810C0D"/>
    <w:rsid w:val="008113F6"/>
    <w:rsid w:val="00816CC7"/>
    <w:rsid w:val="008179EA"/>
    <w:rsid w:val="0082495A"/>
    <w:rsid w:val="00826737"/>
    <w:rsid w:val="0082768E"/>
    <w:rsid w:val="00827CAE"/>
    <w:rsid w:val="00830A7E"/>
    <w:rsid w:val="008315B4"/>
    <w:rsid w:val="008325CD"/>
    <w:rsid w:val="0083427B"/>
    <w:rsid w:val="00837558"/>
    <w:rsid w:val="00842F02"/>
    <w:rsid w:val="008433F1"/>
    <w:rsid w:val="00844157"/>
    <w:rsid w:val="00844F37"/>
    <w:rsid w:val="0084558C"/>
    <w:rsid w:val="0086106D"/>
    <w:rsid w:val="008617DA"/>
    <w:rsid w:val="008624BC"/>
    <w:rsid w:val="00862F93"/>
    <w:rsid w:val="00863AA2"/>
    <w:rsid w:val="008653D9"/>
    <w:rsid w:val="00865666"/>
    <w:rsid w:val="00866F77"/>
    <w:rsid w:val="00866FF2"/>
    <w:rsid w:val="0087068C"/>
    <w:rsid w:val="00870D02"/>
    <w:rsid w:val="00875995"/>
    <w:rsid w:val="0087604B"/>
    <w:rsid w:val="00880C10"/>
    <w:rsid w:val="008815E5"/>
    <w:rsid w:val="00881648"/>
    <w:rsid w:val="008820D6"/>
    <w:rsid w:val="00882C69"/>
    <w:rsid w:val="00884B3C"/>
    <w:rsid w:val="00894D32"/>
    <w:rsid w:val="00895957"/>
    <w:rsid w:val="00896FF0"/>
    <w:rsid w:val="008A071B"/>
    <w:rsid w:val="008A14FD"/>
    <w:rsid w:val="008A332D"/>
    <w:rsid w:val="008A3811"/>
    <w:rsid w:val="008A7125"/>
    <w:rsid w:val="008A7177"/>
    <w:rsid w:val="008A7B0F"/>
    <w:rsid w:val="008B0A09"/>
    <w:rsid w:val="008B2C3D"/>
    <w:rsid w:val="008B3A10"/>
    <w:rsid w:val="008B5C5C"/>
    <w:rsid w:val="008B5D2A"/>
    <w:rsid w:val="008B65CA"/>
    <w:rsid w:val="008C231A"/>
    <w:rsid w:val="008C5ACA"/>
    <w:rsid w:val="008C636A"/>
    <w:rsid w:val="008C6E57"/>
    <w:rsid w:val="008C7F9D"/>
    <w:rsid w:val="008D17A4"/>
    <w:rsid w:val="008D2698"/>
    <w:rsid w:val="008D3630"/>
    <w:rsid w:val="008D4908"/>
    <w:rsid w:val="008D5121"/>
    <w:rsid w:val="008E0AC4"/>
    <w:rsid w:val="008E1024"/>
    <w:rsid w:val="008E2A89"/>
    <w:rsid w:val="008E3019"/>
    <w:rsid w:val="008E44F4"/>
    <w:rsid w:val="008F3BD7"/>
    <w:rsid w:val="008F42C5"/>
    <w:rsid w:val="008F5AFA"/>
    <w:rsid w:val="008F6F64"/>
    <w:rsid w:val="00902526"/>
    <w:rsid w:val="00903F4D"/>
    <w:rsid w:val="009056C9"/>
    <w:rsid w:val="00907255"/>
    <w:rsid w:val="00911DA5"/>
    <w:rsid w:val="00913A25"/>
    <w:rsid w:val="009169F4"/>
    <w:rsid w:val="00916BBF"/>
    <w:rsid w:val="009202C4"/>
    <w:rsid w:val="00920A68"/>
    <w:rsid w:val="00921A5E"/>
    <w:rsid w:val="00922D51"/>
    <w:rsid w:val="00922F4D"/>
    <w:rsid w:val="00925770"/>
    <w:rsid w:val="00926809"/>
    <w:rsid w:val="009305AC"/>
    <w:rsid w:val="00935B72"/>
    <w:rsid w:val="00941EE9"/>
    <w:rsid w:val="009463D2"/>
    <w:rsid w:val="0094793A"/>
    <w:rsid w:val="00952CF7"/>
    <w:rsid w:val="00954B11"/>
    <w:rsid w:val="00955458"/>
    <w:rsid w:val="00955719"/>
    <w:rsid w:val="00957EB5"/>
    <w:rsid w:val="00961349"/>
    <w:rsid w:val="009630DD"/>
    <w:rsid w:val="00963927"/>
    <w:rsid w:val="00966EDE"/>
    <w:rsid w:val="009708EA"/>
    <w:rsid w:val="00971D4C"/>
    <w:rsid w:val="00973E57"/>
    <w:rsid w:val="00982880"/>
    <w:rsid w:val="0098396B"/>
    <w:rsid w:val="009849F9"/>
    <w:rsid w:val="00985A63"/>
    <w:rsid w:val="00986781"/>
    <w:rsid w:val="00987C71"/>
    <w:rsid w:val="0099553F"/>
    <w:rsid w:val="009957C9"/>
    <w:rsid w:val="009973DB"/>
    <w:rsid w:val="009A0102"/>
    <w:rsid w:val="009A2078"/>
    <w:rsid w:val="009A4ED0"/>
    <w:rsid w:val="009B2449"/>
    <w:rsid w:val="009B340D"/>
    <w:rsid w:val="009B46CB"/>
    <w:rsid w:val="009B63ED"/>
    <w:rsid w:val="009B7C13"/>
    <w:rsid w:val="009C0A98"/>
    <w:rsid w:val="009C46AE"/>
    <w:rsid w:val="009C6CFA"/>
    <w:rsid w:val="009C788B"/>
    <w:rsid w:val="009D0A39"/>
    <w:rsid w:val="009D0E9C"/>
    <w:rsid w:val="009D14A8"/>
    <w:rsid w:val="009D2466"/>
    <w:rsid w:val="009D3183"/>
    <w:rsid w:val="009D4C1B"/>
    <w:rsid w:val="009D5D1C"/>
    <w:rsid w:val="009D606A"/>
    <w:rsid w:val="009E0086"/>
    <w:rsid w:val="009E02DE"/>
    <w:rsid w:val="009E0D96"/>
    <w:rsid w:val="009E52F7"/>
    <w:rsid w:val="009E5DC7"/>
    <w:rsid w:val="009E70F2"/>
    <w:rsid w:val="009F08D2"/>
    <w:rsid w:val="009F3D42"/>
    <w:rsid w:val="00A01234"/>
    <w:rsid w:val="00A05A42"/>
    <w:rsid w:val="00A05F1C"/>
    <w:rsid w:val="00A1055F"/>
    <w:rsid w:val="00A10F14"/>
    <w:rsid w:val="00A11E06"/>
    <w:rsid w:val="00A12977"/>
    <w:rsid w:val="00A155E6"/>
    <w:rsid w:val="00A162A6"/>
    <w:rsid w:val="00A17769"/>
    <w:rsid w:val="00A2268C"/>
    <w:rsid w:val="00A27D61"/>
    <w:rsid w:val="00A32175"/>
    <w:rsid w:val="00A359B0"/>
    <w:rsid w:val="00A377AF"/>
    <w:rsid w:val="00A4166A"/>
    <w:rsid w:val="00A443FF"/>
    <w:rsid w:val="00A46472"/>
    <w:rsid w:val="00A46C96"/>
    <w:rsid w:val="00A46EE3"/>
    <w:rsid w:val="00A47BCE"/>
    <w:rsid w:val="00A526D7"/>
    <w:rsid w:val="00A54B49"/>
    <w:rsid w:val="00A55679"/>
    <w:rsid w:val="00A5588A"/>
    <w:rsid w:val="00A55B0F"/>
    <w:rsid w:val="00A55D4A"/>
    <w:rsid w:val="00A56788"/>
    <w:rsid w:val="00A61B78"/>
    <w:rsid w:val="00A62E7C"/>
    <w:rsid w:val="00A66F0D"/>
    <w:rsid w:val="00A70BE9"/>
    <w:rsid w:val="00A7226F"/>
    <w:rsid w:val="00A740CE"/>
    <w:rsid w:val="00A740DF"/>
    <w:rsid w:val="00A75F7E"/>
    <w:rsid w:val="00A76A91"/>
    <w:rsid w:val="00A77190"/>
    <w:rsid w:val="00A84DB8"/>
    <w:rsid w:val="00A860B3"/>
    <w:rsid w:val="00A8625E"/>
    <w:rsid w:val="00A92964"/>
    <w:rsid w:val="00A931D8"/>
    <w:rsid w:val="00A93375"/>
    <w:rsid w:val="00A943FF"/>
    <w:rsid w:val="00A949D0"/>
    <w:rsid w:val="00A9653D"/>
    <w:rsid w:val="00A96CDA"/>
    <w:rsid w:val="00AA1E86"/>
    <w:rsid w:val="00AA2843"/>
    <w:rsid w:val="00AA4380"/>
    <w:rsid w:val="00AB4F5D"/>
    <w:rsid w:val="00AB5863"/>
    <w:rsid w:val="00AB5A44"/>
    <w:rsid w:val="00AC6B94"/>
    <w:rsid w:val="00AC7C55"/>
    <w:rsid w:val="00AD4B47"/>
    <w:rsid w:val="00AD7B50"/>
    <w:rsid w:val="00AE17DC"/>
    <w:rsid w:val="00AE427F"/>
    <w:rsid w:val="00AF0673"/>
    <w:rsid w:val="00AF1076"/>
    <w:rsid w:val="00AF14DC"/>
    <w:rsid w:val="00AF1E61"/>
    <w:rsid w:val="00AF3FBF"/>
    <w:rsid w:val="00AF4769"/>
    <w:rsid w:val="00AF4F9C"/>
    <w:rsid w:val="00AF779E"/>
    <w:rsid w:val="00B04F15"/>
    <w:rsid w:val="00B0520A"/>
    <w:rsid w:val="00B0739E"/>
    <w:rsid w:val="00B11CDA"/>
    <w:rsid w:val="00B151CF"/>
    <w:rsid w:val="00B15F4A"/>
    <w:rsid w:val="00B1682A"/>
    <w:rsid w:val="00B16A40"/>
    <w:rsid w:val="00B17DD0"/>
    <w:rsid w:val="00B31BE9"/>
    <w:rsid w:val="00B33130"/>
    <w:rsid w:val="00B35104"/>
    <w:rsid w:val="00B37E7D"/>
    <w:rsid w:val="00B37F2D"/>
    <w:rsid w:val="00B44564"/>
    <w:rsid w:val="00B513F6"/>
    <w:rsid w:val="00B542F7"/>
    <w:rsid w:val="00B56869"/>
    <w:rsid w:val="00B61E1C"/>
    <w:rsid w:val="00B6370C"/>
    <w:rsid w:val="00B65162"/>
    <w:rsid w:val="00B6733E"/>
    <w:rsid w:val="00B71A95"/>
    <w:rsid w:val="00B7257B"/>
    <w:rsid w:val="00B75F9D"/>
    <w:rsid w:val="00B7668A"/>
    <w:rsid w:val="00B8371D"/>
    <w:rsid w:val="00B8577C"/>
    <w:rsid w:val="00B94278"/>
    <w:rsid w:val="00B94479"/>
    <w:rsid w:val="00B95D95"/>
    <w:rsid w:val="00B961FF"/>
    <w:rsid w:val="00B974E3"/>
    <w:rsid w:val="00BA0D03"/>
    <w:rsid w:val="00BA3800"/>
    <w:rsid w:val="00BA58CF"/>
    <w:rsid w:val="00BA5B68"/>
    <w:rsid w:val="00BB20B8"/>
    <w:rsid w:val="00BB285B"/>
    <w:rsid w:val="00BB5320"/>
    <w:rsid w:val="00BB5589"/>
    <w:rsid w:val="00BB63C5"/>
    <w:rsid w:val="00BB6F67"/>
    <w:rsid w:val="00BC0A55"/>
    <w:rsid w:val="00BC28DF"/>
    <w:rsid w:val="00BC5F20"/>
    <w:rsid w:val="00BC66F2"/>
    <w:rsid w:val="00BD5D09"/>
    <w:rsid w:val="00BD7CDA"/>
    <w:rsid w:val="00BE0BE5"/>
    <w:rsid w:val="00BE19C8"/>
    <w:rsid w:val="00BE350E"/>
    <w:rsid w:val="00BE4B7D"/>
    <w:rsid w:val="00BF2136"/>
    <w:rsid w:val="00BF221F"/>
    <w:rsid w:val="00BF3196"/>
    <w:rsid w:val="00BF4B06"/>
    <w:rsid w:val="00BF5800"/>
    <w:rsid w:val="00C02D61"/>
    <w:rsid w:val="00C04CAA"/>
    <w:rsid w:val="00C10214"/>
    <w:rsid w:val="00C1238B"/>
    <w:rsid w:val="00C131C3"/>
    <w:rsid w:val="00C14004"/>
    <w:rsid w:val="00C16906"/>
    <w:rsid w:val="00C16993"/>
    <w:rsid w:val="00C20D57"/>
    <w:rsid w:val="00C2263E"/>
    <w:rsid w:val="00C229CA"/>
    <w:rsid w:val="00C23F99"/>
    <w:rsid w:val="00C2474B"/>
    <w:rsid w:val="00C254DA"/>
    <w:rsid w:val="00C31297"/>
    <w:rsid w:val="00C34BF3"/>
    <w:rsid w:val="00C3532B"/>
    <w:rsid w:val="00C35D98"/>
    <w:rsid w:val="00C35E33"/>
    <w:rsid w:val="00C366D5"/>
    <w:rsid w:val="00C41022"/>
    <w:rsid w:val="00C4102E"/>
    <w:rsid w:val="00C412D9"/>
    <w:rsid w:val="00C4236B"/>
    <w:rsid w:val="00C4339B"/>
    <w:rsid w:val="00C44551"/>
    <w:rsid w:val="00C5380C"/>
    <w:rsid w:val="00C53DCB"/>
    <w:rsid w:val="00C5504D"/>
    <w:rsid w:val="00C55CCF"/>
    <w:rsid w:val="00C60EC5"/>
    <w:rsid w:val="00C61E55"/>
    <w:rsid w:val="00C63A8C"/>
    <w:rsid w:val="00C63B45"/>
    <w:rsid w:val="00C6620F"/>
    <w:rsid w:val="00C7135B"/>
    <w:rsid w:val="00C718D5"/>
    <w:rsid w:val="00C73230"/>
    <w:rsid w:val="00C74B3A"/>
    <w:rsid w:val="00C7572E"/>
    <w:rsid w:val="00C8055A"/>
    <w:rsid w:val="00C8455E"/>
    <w:rsid w:val="00C872AE"/>
    <w:rsid w:val="00C90EBD"/>
    <w:rsid w:val="00C9435C"/>
    <w:rsid w:val="00C95EDA"/>
    <w:rsid w:val="00CA167A"/>
    <w:rsid w:val="00CA335E"/>
    <w:rsid w:val="00CA38AC"/>
    <w:rsid w:val="00CA3E2E"/>
    <w:rsid w:val="00CA4BB4"/>
    <w:rsid w:val="00CA6DCD"/>
    <w:rsid w:val="00CB32BB"/>
    <w:rsid w:val="00CB33E5"/>
    <w:rsid w:val="00CB4EFE"/>
    <w:rsid w:val="00CB6DFE"/>
    <w:rsid w:val="00CB7E47"/>
    <w:rsid w:val="00CC1586"/>
    <w:rsid w:val="00CC2774"/>
    <w:rsid w:val="00CC27EC"/>
    <w:rsid w:val="00CC2D17"/>
    <w:rsid w:val="00CC3FCD"/>
    <w:rsid w:val="00CC57EA"/>
    <w:rsid w:val="00CC69E7"/>
    <w:rsid w:val="00CC721E"/>
    <w:rsid w:val="00CD20B2"/>
    <w:rsid w:val="00CD4EF1"/>
    <w:rsid w:val="00CE0745"/>
    <w:rsid w:val="00CE1C07"/>
    <w:rsid w:val="00CE371D"/>
    <w:rsid w:val="00CE415E"/>
    <w:rsid w:val="00CE4AD1"/>
    <w:rsid w:val="00CE7AC6"/>
    <w:rsid w:val="00CF0716"/>
    <w:rsid w:val="00CF14AE"/>
    <w:rsid w:val="00CF48D2"/>
    <w:rsid w:val="00CF5274"/>
    <w:rsid w:val="00CF7100"/>
    <w:rsid w:val="00D0440A"/>
    <w:rsid w:val="00D11EE0"/>
    <w:rsid w:val="00D13548"/>
    <w:rsid w:val="00D20196"/>
    <w:rsid w:val="00D20496"/>
    <w:rsid w:val="00D21CD5"/>
    <w:rsid w:val="00D25DA2"/>
    <w:rsid w:val="00D30CB2"/>
    <w:rsid w:val="00D30CE4"/>
    <w:rsid w:val="00D3422D"/>
    <w:rsid w:val="00D42B39"/>
    <w:rsid w:val="00D42BD4"/>
    <w:rsid w:val="00D43124"/>
    <w:rsid w:val="00D43398"/>
    <w:rsid w:val="00D44A59"/>
    <w:rsid w:val="00D46C3D"/>
    <w:rsid w:val="00D46EFB"/>
    <w:rsid w:val="00D47A66"/>
    <w:rsid w:val="00D5057F"/>
    <w:rsid w:val="00D5123D"/>
    <w:rsid w:val="00D564CC"/>
    <w:rsid w:val="00D56DAF"/>
    <w:rsid w:val="00D57211"/>
    <w:rsid w:val="00D633E2"/>
    <w:rsid w:val="00D6580B"/>
    <w:rsid w:val="00D65F2D"/>
    <w:rsid w:val="00D71068"/>
    <w:rsid w:val="00D731A8"/>
    <w:rsid w:val="00D76E36"/>
    <w:rsid w:val="00D77410"/>
    <w:rsid w:val="00D87C20"/>
    <w:rsid w:val="00D87FEA"/>
    <w:rsid w:val="00D91266"/>
    <w:rsid w:val="00D92F40"/>
    <w:rsid w:val="00D93D49"/>
    <w:rsid w:val="00DA1536"/>
    <w:rsid w:val="00DA41AB"/>
    <w:rsid w:val="00DA4291"/>
    <w:rsid w:val="00DB0165"/>
    <w:rsid w:val="00DB3588"/>
    <w:rsid w:val="00DB5A4B"/>
    <w:rsid w:val="00DB5EAE"/>
    <w:rsid w:val="00DB7006"/>
    <w:rsid w:val="00DB7FE5"/>
    <w:rsid w:val="00DD09A8"/>
    <w:rsid w:val="00DD0B2A"/>
    <w:rsid w:val="00DD57D8"/>
    <w:rsid w:val="00DD775F"/>
    <w:rsid w:val="00DE1DE3"/>
    <w:rsid w:val="00DE37DE"/>
    <w:rsid w:val="00DE431C"/>
    <w:rsid w:val="00DE6550"/>
    <w:rsid w:val="00DE65D5"/>
    <w:rsid w:val="00DE7800"/>
    <w:rsid w:val="00DE7AC9"/>
    <w:rsid w:val="00DF018E"/>
    <w:rsid w:val="00DF1F19"/>
    <w:rsid w:val="00DF3377"/>
    <w:rsid w:val="00DF43D1"/>
    <w:rsid w:val="00DF5409"/>
    <w:rsid w:val="00DF638C"/>
    <w:rsid w:val="00DF6584"/>
    <w:rsid w:val="00DF6BD6"/>
    <w:rsid w:val="00DF74A6"/>
    <w:rsid w:val="00DF783D"/>
    <w:rsid w:val="00E00096"/>
    <w:rsid w:val="00E01783"/>
    <w:rsid w:val="00E018EB"/>
    <w:rsid w:val="00E02527"/>
    <w:rsid w:val="00E02730"/>
    <w:rsid w:val="00E04C89"/>
    <w:rsid w:val="00E04CD4"/>
    <w:rsid w:val="00E054E2"/>
    <w:rsid w:val="00E071F7"/>
    <w:rsid w:val="00E10FFD"/>
    <w:rsid w:val="00E1387B"/>
    <w:rsid w:val="00E212DA"/>
    <w:rsid w:val="00E21497"/>
    <w:rsid w:val="00E216D5"/>
    <w:rsid w:val="00E21D1B"/>
    <w:rsid w:val="00E23E40"/>
    <w:rsid w:val="00E24AE6"/>
    <w:rsid w:val="00E26086"/>
    <w:rsid w:val="00E32C0C"/>
    <w:rsid w:val="00E334EB"/>
    <w:rsid w:val="00E35B82"/>
    <w:rsid w:val="00E35C86"/>
    <w:rsid w:val="00E35E97"/>
    <w:rsid w:val="00E40048"/>
    <w:rsid w:val="00E40ED6"/>
    <w:rsid w:val="00E420D2"/>
    <w:rsid w:val="00E445DF"/>
    <w:rsid w:val="00E44FCF"/>
    <w:rsid w:val="00E47619"/>
    <w:rsid w:val="00E50F21"/>
    <w:rsid w:val="00E523E6"/>
    <w:rsid w:val="00E52607"/>
    <w:rsid w:val="00E60243"/>
    <w:rsid w:val="00E61802"/>
    <w:rsid w:val="00E651A1"/>
    <w:rsid w:val="00E65E6A"/>
    <w:rsid w:val="00E6635F"/>
    <w:rsid w:val="00E73C94"/>
    <w:rsid w:val="00E74D51"/>
    <w:rsid w:val="00E75445"/>
    <w:rsid w:val="00E75BCD"/>
    <w:rsid w:val="00E82011"/>
    <w:rsid w:val="00E83F13"/>
    <w:rsid w:val="00E85749"/>
    <w:rsid w:val="00E8770A"/>
    <w:rsid w:val="00E90775"/>
    <w:rsid w:val="00E92351"/>
    <w:rsid w:val="00E93E21"/>
    <w:rsid w:val="00E976E1"/>
    <w:rsid w:val="00EA28AB"/>
    <w:rsid w:val="00EA4471"/>
    <w:rsid w:val="00EA4D9C"/>
    <w:rsid w:val="00EB02F7"/>
    <w:rsid w:val="00EB14F6"/>
    <w:rsid w:val="00EB2172"/>
    <w:rsid w:val="00EB26AE"/>
    <w:rsid w:val="00EB3659"/>
    <w:rsid w:val="00EB4CD3"/>
    <w:rsid w:val="00EC3245"/>
    <w:rsid w:val="00EC3DF2"/>
    <w:rsid w:val="00EC7D7D"/>
    <w:rsid w:val="00ED12B4"/>
    <w:rsid w:val="00ED2397"/>
    <w:rsid w:val="00ED2481"/>
    <w:rsid w:val="00ED5CD5"/>
    <w:rsid w:val="00ED6D50"/>
    <w:rsid w:val="00ED6F44"/>
    <w:rsid w:val="00EE0FCE"/>
    <w:rsid w:val="00EE1657"/>
    <w:rsid w:val="00EE506A"/>
    <w:rsid w:val="00EE5074"/>
    <w:rsid w:val="00EF5D29"/>
    <w:rsid w:val="00F00740"/>
    <w:rsid w:val="00F01F78"/>
    <w:rsid w:val="00F0550C"/>
    <w:rsid w:val="00F10AFE"/>
    <w:rsid w:val="00F1797C"/>
    <w:rsid w:val="00F23EF5"/>
    <w:rsid w:val="00F24B07"/>
    <w:rsid w:val="00F2687B"/>
    <w:rsid w:val="00F2773A"/>
    <w:rsid w:val="00F27C5D"/>
    <w:rsid w:val="00F4437A"/>
    <w:rsid w:val="00F45023"/>
    <w:rsid w:val="00F534CC"/>
    <w:rsid w:val="00F550A9"/>
    <w:rsid w:val="00F60345"/>
    <w:rsid w:val="00F60B2B"/>
    <w:rsid w:val="00F75780"/>
    <w:rsid w:val="00F81BAC"/>
    <w:rsid w:val="00F81CD6"/>
    <w:rsid w:val="00F8269D"/>
    <w:rsid w:val="00F85BA5"/>
    <w:rsid w:val="00F91628"/>
    <w:rsid w:val="00F925B8"/>
    <w:rsid w:val="00F95739"/>
    <w:rsid w:val="00F95982"/>
    <w:rsid w:val="00F95BF3"/>
    <w:rsid w:val="00F96A69"/>
    <w:rsid w:val="00FA5D6B"/>
    <w:rsid w:val="00FB05AC"/>
    <w:rsid w:val="00FB2F2F"/>
    <w:rsid w:val="00FC1B7B"/>
    <w:rsid w:val="00FC3A85"/>
    <w:rsid w:val="00FC4D23"/>
    <w:rsid w:val="00FC4F09"/>
    <w:rsid w:val="00FC79FD"/>
    <w:rsid w:val="00FD1DDA"/>
    <w:rsid w:val="00FD2942"/>
    <w:rsid w:val="00FD3738"/>
    <w:rsid w:val="00FD41C0"/>
    <w:rsid w:val="00FD4A70"/>
    <w:rsid w:val="00FD4CF9"/>
    <w:rsid w:val="00FD7B41"/>
    <w:rsid w:val="00FE1FDD"/>
    <w:rsid w:val="00FF2200"/>
    <w:rsid w:val="00FF25D4"/>
    <w:rsid w:val="00FF6E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2F71"/>
  <w15:docId w15:val="{02A4164D-03EB-4ED7-A717-0F91377F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FA"/>
    <w:pPr>
      <w:jc w:val="center"/>
    </w:pPr>
    <w:rPr>
      <w:rFonts w:ascii=".VnTime" w:hAnsi=".VnTime"/>
      <w:sz w:val="28"/>
      <w:szCs w:val="28"/>
      <w:lang w:val="en-US" w:eastAsia="en-US"/>
    </w:rPr>
  </w:style>
  <w:style w:type="paragraph" w:styleId="Heading1">
    <w:name w:val="heading 1"/>
    <w:basedOn w:val="Normal"/>
    <w:next w:val="Normal"/>
    <w:qFormat/>
    <w:rsid w:val="002E12FA"/>
    <w:pPr>
      <w:keepNext/>
      <w:outlineLvl w:val="0"/>
    </w:pPr>
    <w:rPr>
      <w:rFonts w:ascii="Times New Roman" w:hAnsi="Times New Roman"/>
      <w:b/>
      <w:bCs/>
    </w:rPr>
  </w:style>
  <w:style w:type="paragraph" w:styleId="Heading3">
    <w:name w:val="heading 3"/>
    <w:basedOn w:val="Normal"/>
    <w:next w:val="Normal"/>
    <w:qFormat/>
    <w:rsid w:val="002E12FA"/>
    <w:pPr>
      <w:keepNext/>
      <w:spacing w:line="360" w:lineRule="exact"/>
      <w:outlineLvl w:val="2"/>
    </w:pPr>
    <w:rPr>
      <w:rFonts w:ascii="Times New Roman" w:hAnsi="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2E12FA"/>
    <w:pPr>
      <w:tabs>
        <w:tab w:val="left" w:pos="1152"/>
      </w:tabs>
      <w:spacing w:before="120" w:after="120" w:line="312" w:lineRule="auto"/>
      <w:jc w:val="center"/>
    </w:pPr>
    <w:rPr>
      <w:rFonts w:ascii="Arial" w:hAnsi="Arial" w:cs="Arial"/>
      <w:sz w:val="26"/>
      <w:szCs w:val="26"/>
      <w:lang w:val="en-US" w:eastAsia="en-US"/>
    </w:rPr>
  </w:style>
  <w:style w:type="paragraph" w:styleId="NormalWeb">
    <w:name w:val="Normal (Web)"/>
    <w:basedOn w:val="Normal"/>
    <w:uiPriority w:val="99"/>
    <w:rsid w:val="00B0739E"/>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semiHidden/>
    <w:rsid w:val="00584F20"/>
    <w:pPr>
      <w:spacing w:before="120"/>
      <w:ind w:firstLine="720"/>
      <w:jc w:val="both"/>
    </w:pPr>
    <w:rPr>
      <w:rFonts w:ascii="Times New Roman" w:hAnsi="Times New Roman"/>
      <w:szCs w:val="24"/>
    </w:rPr>
  </w:style>
  <w:style w:type="character" w:customStyle="1" w:styleId="BodyTextIndentChar">
    <w:name w:val="Body Text Indent Char"/>
    <w:link w:val="BodyTextIndent"/>
    <w:semiHidden/>
    <w:rsid w:val="00584F20"/>
    <w:rPr>
      <w:sz w:val="28"/>
      <w:szCs w:val="24"/>
      <w:lang w:val="en-US" w:eastAsia="en-US" w:bidi="ar-SA"/>
    </w:rPr>
  </w:style>
  <w:style w:type="paragraph" w:styleId="BodyText2">
    <w:name w:val="Body Text 2"/>
    <w:basedOn w:val="Normal"/>
    <w:rsid w:val="00584F20"/>
    <w:pPr>
      <w:spacing w:after="120" w:line="480" w:lineRule="auto"/>
    </w:pPr>
  </w:style>
  <w:style w:type="paragraph" w:styleId="BodyText">
    <w:name w:val="Body Text"/>
    <w:basedOn w:val="Normal"/>
    <w:rsid w:val="00584F20"/>
    <w:pPr>
      <w:spacing w:after="120"/>
    </w:pPr>
  </w:style>
  <w:style w:type="table" w:styleId="TableGrid">
    <w:name w:val="Table Grid"/>
    <w:basedOn w:val="TableNormal"/>
    <w:uiPriority w:val="39"/>
    <w:rsid w:val="007D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65CD"/>
    <w:rPr>
      <w:b/>
      <w:bCs/>
    </w:rPr>
  </w:style>
  <w:style w:type="character" w:styleId="Emphasis">
    <w:name w:val="Emphasis"/>
    <w:uiPriority w:val="20"/>
    <w:qFormat/>
    <w:rsid w:val="007D65CD"/>
    <w:rPr>
      <w:i/>
      <w:iCs/>
    </w:rPr>
  </w:style>
  <w:style w:type="paragraph" w:styleId="Footer">
    <w:name w:val="footer"/>
    <w:basedOn w:val="Normal"/>
    <w:link w:val="FooterChar"/>
    <w:uiPriority w:val="99"/>
    <w:rsid w:val="00063E33"/>
    <w:pPr>
      <w:tabs>
        <w:tab w:val="center" w:pos="4320"/>
        <w:tab w:val="right" w:pos="8640"/>
      </w:tabs>
    </w:pPr>
  </w:style>
  <w:style w:type="character" w:styleId="PageNumber">
    <w:name w:val="page number"/>
    <w:basedOn w:val="DefaultParagraphFont"/>
    <w:rsid w:val="00063E33"/>
  </w:style>
  <w:style w:type="paragraph" w:styleId="BalloonText">
    <w:name w:val="Balloon Text"/>
    <w:basedOn w:val="Normal"/>
    <w:semiHidden/>
    <w:rsid w:val="00104E7E"/>
    <w:rPr>
      <w:rFonts w:ascii="Tahoma" w:hAnsi="Tahoma" w:cs="Tahoma"/>
      <w:sz w:val="16"/>
      <w:szCs w:val="16"/>
    </w:rPr>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link w:val="Header"/>
    <w:uiPriority w:val="99"/>
    <w:rsid w:val="001E78AF"/>
    <w:rPr>
      <w:rFonts w:ascii=".VnTime" w:hAnsi=".VnTime"/>
      <w:sz w:val="28"/>
      <w:szCs w:val="28"/>
    </w:rPr>
  </w:style>
  <w:style w:type="character" w:customStyle="1" w:styleId="FooterChar">
    <w:name w:val="Footer Char"/>
    <w:link w:val="Footer"/>
    <w:uiPriority w:val="99"/>
    <w:rsid w:val="001E78AF"/>
    <w:rPr>
      <w:rFonts w:ascii=".VnTime" w:hAnsi=".VnTime"/>
      <w:sz w:val="28"/>
      <w:szCs w:val="28"/>
    </w:rPr>
  </w:style>
  <w:style w:type="paragraph" w:customStyle="1" w:styleId="pbody1">
    <w:name w:val="pbody1"/>
    <w:basedOn w:val="Normal"/>
    <w:rsid w:val="00240D39"/>
    <w:pPr>
      <w:spacing w:before="360" w:after="360" w:line="336" w:lineRule="auto"/>
    </w:pPr>
    <w:rPr>
      <w:rFonts w:ascii="Arial" w:hAnsi="Arial" w:cs="Arial"/>
      <w:color w:val="000000"/>
      <w:sz w:val="20"/>
      <w:szCs w:val="20"/>
    </w:rPr>
  </w:style>
  <w:style w:type="paragraph" w:customStyle="1" w:styleId="CharCharChar">
    <w:name w:val="Char Char Char"/>
    <w:basedOn w:val="Normal"/>
    <w:semiHidden/>
    <w:rsid w:val="00240D39"/>
    <w:pPr>
      <w:spacing w:after="160" w:line="240" w:lineRule="exact"/>
    </w:pPr>
    <w:rPr>
      <w:rFonts w:ascii="Arial" w:hAnsi="Arial"/>
      <w:sz w:val="22"/>
      <w:szCs w:val="22"/>
    </w:rPr>
  </w:style>
  <w:style w:type="character" w:styleId="Hyperlink">
    <w:name w:val="Hyperlink"/>
    <w:uiPriority w:val="99"/>
    <w:unhideWhenUsed/>
    <w:rsid w:val="00A55B0F"/>
    <w:rPr>
      <w:color w:val="0000FF"/>
      <w:u w:val="single"/>
    </w:rPr>
  </w:style>
  <w:style w:type="paragraph" w:customStyle="1" w:styleId="pdetail">
    <w:name w:val="p_detail"/>
    <w:basedOn w:val="Normal"/>
    <w:rsid w:val="00A55B0F"/>
    <w:pPr>
      <w:spacing w:before="94" w:after="187"/>
      <w:jc w:val="both"/>
    </w:pPr>
    <w:rPr>
      <w:rFonts w:ascii="Arial" w:eastAsia="Times New Roman" w:hAnsi="Arial" w:cs="Arial"/>
      <w:color w:val="505050"/>
      <w:sz w:val="22"/>
      <w:szCs w:val="22"/>
      <w:lang w:eastAsia="zh-CN"/>
    </w:rPr>
  </w:style>
  <w:style w:type="paragraph" w:customStyle="1" w:styleId="pcaption">
    <w:name w:val="p_caption"/>
    <w:basedOn w:val="Normal"/>
    <w:rsid w:val="00A55B0F"/>
    <w:pPr>
      <w:spacing w:before="94"/>
      <w:jc w:val="left"/>
    </w:pPr>
    <w:rPr>
      <w:rFonts w:ascii="Arial" w:eastAsia="Times New Roman" w:hAnsi="Arial" w:cs="Arial"/>
      <w:color w:val="505050"/>
      <w:sz w:val="24"/>
      <w:szCs w:val="24"/>
      <w:lang w:eastAsia="zh-CN"/>
    </w:rPr>
  </w:style>
  <w:style w:type="paragraph" w:customStyle="1" w:styleId="pcontrol">
    <w:name w:val="p_control"/>
    <w:basedOn w:val="Normal"/>
    <w:rsid w:val="00A55B0F"/>
    <w:pPr>
      <w:spacing w:before="56" w:after="187"/>
      <w:jc w:val="left"/>
    </w:pPr>
    <w:rPr>
      <w:rFonts w:ascii="Arial" w:eastAsia="Times New Roman" w:hAnsi="Arial" w:cs="Arial"/>
      <w:color w:val="505050"/>
      <w:sz w:val="24"/>
      <w:szCs w:val="24"/>
      <w:lang w:eastAsia="zh-CN"/>
    </w:rPr>
  </w:style>
  <w:style w:type="character" w:customStyle="1" w:styleId="title1">
    <w:name w:val="title1"/>
    <w:rsid w:val="00A55B0F"/>
    <w:rPr>
      <w:rFonts w:ascii="Arial" w:hAnsi="Arial" w:cs="Arial" w:hint="default"/>
      <w:b w:val="0"/>
      <w:bCs w:val="0"/>
      <w:color w:val="505050"/>
      <w:sz w:val="34"/>
      <w:szCs w:val="34"/>
    </w:rPr>
  </w:style>
  <w:style w:type="character" w:customStyle="1" w:styleId="close1">
    <w:name w:val="close1"/>
    <w:rsid w:val="00A55B0F"/>
    <w:rPr>
      <w:b/>
      <w:bCs/>
      <w:color w:val="AAAAAA"/>
      <w:sz w:val="52"/>
      <w:szCs w:val="52"/>
    </w:rPr>
  </w:style>
  <w:style w:type="paragraph" w:customStyle="1" w:styleId="Normal1">
    <w:name w:val="Normal1"/>
    <w:rsid w:val="00FD4A70"/>
    <w:pPr>
      <w:pBdr>
        <w:top w:val="nil"/>
        <w:left w:val="nil"/>
        <w:bottom w:val="nil"/>
        <w:right w:val="nil"/>
        <w:between w:val="nil"/>
      </w:pBdr>
    </w:pPr>
    <w:rPr>
      <w:rFonts w:eastAsia="Times New Roman"/>
      <w:color w:val="000000"/>
      <w:sz w:val="28"/>
      <w:szCs w:val="28"/>
      <w:lang w:val="zu-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85913">
      <w:bodyDiv w:val="1"/>
      <w:marLeft w:val="0"/>
      <w:marRight w:val="0"/>
      <w:marTop w:val="0"/>
      <w:marBottom w:val="0"/>
      <w:divBdr>
        <w:top w:val="none" w:sz="0" w:space="0" w:color="auto"/>
        <w:left w:val="none" w:sz="0" w:space="0" w:color="auto"/>
        <w:bottom w:val="none" w:sz="0" w:space="0" w:color="auto"/>
        <w:right w:val="none" w:sz="0" w:space="0" w:color="auto"/>
      </w:divBdr>
      <w:divsChild>
        <w:div w:id="1002783845">
          <w:marLeft w:val="0"/>
          <w:marRight w:val="0"/>
          <w:marTop w:val="0"/>
          <w:marBottom w:val="0"/>
          <w:divBdr>
            <w:top w:val="none" w:sz="0" w:space="0" w:color="auto"/>
            <w:left w:val="none" w:sz="0" w:space="0" w:color="auto"/>
            <w:bottom w:val="none" w:sz="0" w:space="0" w:color="auto"/>
            <w:right w:val="none" w:sz="0" w:space="0" w:color="auto"/>
          </w:divBdr>
          <w:divsChild>
            <w:div w:id="809135316">
              <w:marLeft w:val="0"/>
              <w:marRight w:val="0"/>
              <w:marTop w:val="0"/>
              <w:marBottom w:val="0"/>
              <w:divBdr>
                <w:top w:val="none" w:sz="0" w:space="0" w:color="auto"/>
                <w:left w:val="none" w:sz="0" w:space="0" w:color="auto"/>
                <w:bottom w:val="none" w:sz="0" w:space="0" w:color="auto"/>
                <w:right w:val="none" w:sz="0" w:space="0" w:color="auto"/>
              </w:divBdr>
            </w:div>
            <w:div w:id="863396184">
              <w:marLeft w:val="0"/>
              <w:marRight w:val="0"/>
              <w:marTop w:val="0"/>
              <w:marBottom w:val="0"/>
              <w:divBdr>
                <w:top w:val="none" w:sz="0" w:space="0" w:color="auto"/>
                <w:left w:val="none" w:sz="0" w:space="0" w:color="auto"/>
                <w:bottom w:val="none" w:sz="0" w:space="0" w:color="auto"/>
                <w:right w:val="none" w:sz="0" w:space="0" w:color="auto"/>
              </w:divBdr>
              <w:divsChild>
                <w:div w:id="1455782275">
                  <w:marLeft w:val="0"/>
                  <w:marRight w:val="0"/>
                  <w:marTop w:val="10"/>
                  <w:marBottom w:val="0"/>
                  <w:divBdr>
                    <w:top w:val="single" w:sz="12" w:space="3" w:color="707070"/>
                    <w:left w:val="single" w:sz="12" w:space="5" w:color="707070"/>
                    <w:bottom w:val="single" w:sz="12" w:space="5" w:color="707070"/>
                    <w:right w:val="single" w:sz="12" w:space="5" w:color="707070"/>
                  </w:divBdr>
                  <w:divsChild>
                    <w:div w:id="498085250">
                      <w:marLeft w:val="0"/>
                      <w:marRight w:val="0"/>
                      <w:marTop w:val="0"/>
                      <w:marBottom w:val="94"/>
                      <w:divBdr>
                        <w:top w:val="none" w:sz="0" w:space="0" w:color="auto"/>
                        <w:left w:val="none" w:sz="0" w:space="0" w:color="auto"/>
                        <w:bottom w:val="none" w:sz="0" w:space="0" w:color="auto"/>
                        <w:right w:val="none" w:sz="0" w:space="0" w:color="auto"/>
                      </w:divBdr>
                      <w:divsChild>
                        <w:div w:id="53608505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882405605">
              <w:marLeft w:val="187"/>
              <w:marRight w:val="187"/>
              <w:marTop w:val="187"/>
              <w:marBottom w:val="187"/>
              <w:divBdr>
                <w:top w:val="single" w:sz="8" w:space="0" w:color="DDDFE2"/>
                <w:left w:val="single" w:sz="8" w:space="0" w:color="DDDFE2"/>
                <w:bottom w:val="single" w:sz="8" w:space="0" w:color="DDDFE2"/>
                <w:right w:val="single" w:sz="8" w:space="0" w:color="DDDFE2"/>
              </w:divBdr>
              <w:divsChild>
                <w:div w:id="830948458">
                  <w:marLeft w:val="0"/>
                  <w:marRight w:val="0"/>
                  <w:marTop w:val="0"/>
                  <w:marBottom w:val="0"/>
                  <w:divBdr>
                    <w:top w:val="none" w:sz="0" w:space="0" w:color="auto"/>
                    <w:left w:val="none" w:sz="0" w:space="0" w:color="auto"/>
                    <w:bottom w:val="none" w:sz="0" w:space="0" w:color="auto"/>
                    <w:right w:val="single" w:sz="8" w:space="9" w:color="EEEEEE"/>
                  </w:divBdr>
                  <w:divsChild>
                    <w:div w:id="986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502">
              <w:marLeft w:val="0"/>
              <w:marRight w:val="0"/>
              <w:marTop w:val="0"/>
              <w:marBottom w:val="0"/>
              <w:divBdr>
                <w:top w:val="none" w:sz="0" w:space="0" w:color="auto"/>
                <w:left w:val="none" w:sz="0" w:space="0" w:color="auto"/>
                <w:bottom w:val="none" w:sz="0" w:space="0" w:color="auto"/>
                <w:right w:val="none" w:sz="0" w:space="0" w:color="auto"/>
              </w:divBdr>
              <w:divsChild>
                <w:div w:id="1083797800">
                  <w:marLeft w:val="0"/>
                  <w:marRight w:val="0"/>
                  <w:marTop w:val="10"/>
                  <w:marBottom w:val="0"/>
                  <w:divBdr>
                    <w:top w:val="single" w:sz="12" w:space="3" w:color="707070"/>
                    <w:left w:val="single" w:sz="12" w:space="5" w:color="707070"/>
                    <w:bottom w:val="single" w:sz="12" w:space="5" w:color="707070"/>
                    <w:right w:val="single" w:sz="12" w:space="5" w:color="707070"/>
                  </w:divBdr>
                  <w:divsChild>
                    <w:div w:id="563486627">
                      <w:marLeft w:val="0"/>
                      <w:marRight w:val="0"/>
                      <w:marTop w:val="0"/>
                      <w:marBottom w:val="94"/>
                      <w:divBdr>
                        <w:top w:val="none" w:sz="0" w:space="0" w:color="auto"/>
                        <w:left w:val="none" w:sz="0" w:space="0" w:color="auto"/>
                        <w:bottom w:val="none" w:sz="0" w:space="0" w:color="auto"/>
                        <w:right w:val="none" w:sz="0" w:space="0" w:color="auto"/>
                      </w:divBdr>
                      <w:divsChild>
                        <w:div w:id="173348026">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746221109">
              <w:marLeft w:val="0"/>
              <w:marRight w:val="0"/>
              <w:marTop w:val="0"/>
              <w:marBottom w:val="0"/>
              <w:divBdr>
                <w:top w:val="none" w:sz="0" w:space="0" w:color="auto"/>
                <w:left w:val="none" w:sz="0" w:space="0" w:color="auto"/>
                <w:bottom w:val="none" w:sz="0" w:space="0" w:color="auto"/>
                <w:right w:val="none" w:sz="0" w:space="0" w:color="auto"/>
              </w:divBdr>
              <w:divsChild>
                <w:div w:id="270674836">
                  <w:marLeft w:val="0"/>
                  <w:marRight w:val="0"/>
                  <w:marTop w:val="10"/>
                  <w:marBottom w:val="0"/>
                  <w:divBdr>
                    <w:top w:val="single" w:sz="12" w:space="3" w:color="707070"/>
                    <w:left w:val="single" w:sz="12" w:space="5" w:color="707070"/>
                    <w:bottom w:val="single" w:sz="12" w:space="5" w:color="707070"/>
                    <w:right w:val="single" w:sz="12" w:space="5" w:color="707070"/>
                  </w:divBdr>
                  <w:divsChild>
                    <w:div w:id="131421866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hdulichtuyenquang2022.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3354-DD86-4768-835C-591C96C5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UBnD TØnh H¶i D­¬ng</vt:lpstr>
    </vt:vector>
  </TitlesOfParts>
  <Company>- ETH0 -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H¶i D­¬ng</dc:title>
  <dc:creator>Thanh An</dc:creator>
  <cp:lastModifiedBy>Admin</cp:lastModifiedBy>
  <cp:revision>205</cp:revision>
  <cp:lastPrinted>2022-06-01T00:54:00Z</cp:lastPrinted>
  <dcterms:created xsi:type="dcterms:W3CDTF">2022-05-26T10:34:00Z</dcterms:created>
  <dcterms:modified xsi:type="dcterms:W3CDTF">2022-06-01T01:52:00Z</dcterms:modified>
</cp:coreProperties>
</file>